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BB756" w14:textId="77777777" w:rsidR="00A61788" w:rsidRDefault="009330D8">
      <w:pPr>
        <w:jc w:val="center"/>
        <w:rPr>
          <w:rFonts w:ascii="Tahoma" w:eastAsia="Tahoma" w:hAnsi="Tahoma" w:cs="Tahoma"/>
          <w:b/>
          <w:bCs/>
          <w:sz w:val="28"/>
          <w:szCs w:val="28"/>
        </w:rPr>
      </w:pPr>
      <w:proofErr w:type="spellStart"/>
      <w:r>
        <w:rPr>
          <w:rFonts w:ascii="Tahoma" w:hAnsi="Tahoma"/>
          <w:b/>
          <w:bCs/>
          <w:sz w:val="28"/>
          <w:szCs w:val="28"/>
        </w:rPr>
        <w:t>Wynstone</w:t>
      </w:r>
      <w:proofErr w:type="spellEnd"/>
      <w:r w:rsidR="002F7184">
        <w:rPr>
          <w:rFonts w:ascii="Tahoma" w:hAnsi="Tahoma"/>
          <w:b/>
          <w:bCs/>
          <w:sz w:val="28"/>
          <w:szCs w:val="28"/>
        </w:rPr>
        <w:t xml:space="preserve"> Association Annual</w:t>
      </w:r>
      <w:r>
        <w:rPr>
          <w:rFonts w:ascii="Tahoma" w:hAnsi="Tahoma"/>
          <w:b/>
          <w:bCs/>
          <w:sz w:val="28"/>
          <w:szCs w:val="28"/>
        </w:rPr>
        <w:t xml:space="preserve"> Meeting Minutes</w:t>
      </w:r>
    </w:p>
    <w:p w14:paraId="05A5480B" w14:textId="3668EAFA" w:rsidR="00A61788" w:rsidRDefault="0075619D">
      <w:pPr>
        <w:jc w:val="center"/>
      </w:pPr>
      <w:r>
        <w:rPr>
          <w:rFonts w:ascii="Tahoma" w:hAnsi="Tahoma"/>
          <w:b/>
          <w:bCs/>
          <w:sz w:val="28"/>
          <w:szCs w:val="28"/>
        </w:rPr>
        <w:t xml:space="preserve">March </w:t>
      </w:r>
      <w:r w:rsidR="00F76F16">
        <w:rPr>
          <w:rFonts w:ascii="Tahoma" w:hAnsi="Tahoma"/>
          <w:b/>
          <w:bCs/>
          <w:sz w:val="28"/>
          <w:szCs w:val="28"/>
        </w:rPr>
        <w:t>2</w:t>
      </w:r>
      <w:r>
        <w:rPr>
          <w:rFonts w:ascii="Tahoma" w:hAnsi="Tahoma"/>
          <w:b/>
          <w:bCs/>
          <w:sz w:val="28"/>
          <w:szCs w:val="28"/>
        </w:rPr>
        <w:t xml:space="preserve">, </w:t>
      </w:r>
      <w:proofErr w:type="gramStart"/>
      <w:r>
        <w:rPr>
          <w:rFonts w:ascii="Tahoma" w:hAnsi="Tahoma"/>
          <w:b/>
          <w:bCs/>
          <w:sz w:val="28"/>
          <w:szCs w:val="28"/>
        </w:rPr>
        <w:t>20</w:t>
      </w:r>
      <w:r w:rsidR="009A54D8">
        <w:rPr>
          <w:rFonts w:ascii="Tahoma" w:hAnsi="Tahoma"/>
          <w:b/>
          <w:bCs/>
          <w:sz w:val="28"/>
          <w:szCs w:val="28"/>
        </w:rPr>
        <w:t>2</w:t>
      </w:r>
      <w:r w:rsidR="00F76F16">
        <w:rPr>
          <w:rFonts w:ascii="Tahoma" w:hAnsi="Tahoma"/>
          <w:b/>
          <w:bCs/>
          <w:sz w:val="28"/>
          <w:szCs w:val="28"/>
        </w:rPr>
        <w:t>3</w:t>
      </w:r>
      <w:proofErr w:type="gramEnd"/>
      <w:r w:rsidR="00FB218D">
        <w:rPr>
          <w:rFonts w:ascii="Tahoma" w:eastAsia="Tahoma" w:hAnsi="Tahoma" w:cs="Tahoma"/>
          <w:b/>
          <w:bCs/>
          <w:sz w:val="28"/>
          <w:szCs w:val="28"/>
        </w:rPr>
        <w:tab/>
      </w:r>
      <w:r w:rsidR="007A7A2F">
        <w:rPr>
          <w:rFonts w:ascii="Tahoma" w:hAnsi="Tahoma"/>
          <w:b/>
          <w:bCs/>
          <w:sz w:val="28"/>
          <w:szCs w:val="28"/>
        </w:rPr>
        <w:t>7:00</w:t>
      </w:r>
      <w:r w:rsidR="009330D8">
        <w:rPr>
          <w:rFonts w:ascii="Tahoma" w:hAnsi="Tahoma"/>
          <w:b/>
          <w:bCs/>
          <w:sz w:val="28"/>
          <w:szCs w:val="28"/>
        </w:rPr>
        <w:t xml:space="preserve"> pm</w:t>
      </w:r>
      <w:r w:rsidR="007A7A2F">
        <w:rPr>
          <w:rFonts w:ascii="Tahoma" w:hAnsi="Tahoma"/>
          <w:b/>
          <w:bCs/>
          <w:sz w:val="28"/>
          <w:szCs w:val="28"/>
        </w:rPr>
        <w:t xml:space="preserve"> via Zoom Video Conferencing</w:t>
      </w:r>
    </w:p>
    <w:p w14:paraId="5AF037EE" w14:textId="77777777" w:rsidR="006364CB" w:rsidRDefault="006364CB">
      <w:pPr>
        <w:rPr>
          <w:rFonts w:ascii="Tahoma" w:eastAsia="Tahoma" w:hAnsi="Tahoma" w:cs="Tahoma"/>
          <w:sz w:val="28"/>
          <w:szCs w:val="28"/>
        </w:rPr>
      </w:pPr>
    </w:p>
    <w:p w14:paraId="40363113" w14:textId="29AA92E5" w:rsidR="00A61788" w:rsidRDefault="009330D8">
      <w:pPr>
        <w:rPr>
          <w:rFonts w:ascii="Tahoma" w:eastAsia="Tahoma" w:hAnsi="Tahoma" w:cs="Tahoma"/>
          <w:sz w:val="22"/>
          <w:szCs w:val="22"/>
        </w:rPr>
      </w:pPr>
      <w:r>
        <w:rPr>
          <w:rFonts w:ascii="Tahoma" w:hAnsi="Tahoma"/>
          <w:sz w:val="22"/>
          <w:szCs w:val="22"/>
        </w:rPr>
        <w:t xml:space="preserve">Attendees: </w:t>
      </w:r>
      <w:r w:rsidR="00FC700D">
        <w:rPr>
          <w:rFonts w:ascii="Tahoma" w:hAnsi="Tahoma"/>
          <w:sz w:val="22"/>
          <w:szCs w:val="22"/>
        </w:rPr>
        <w:t>Polly Logan,</w:t>
      </w:r>
      <w:r w:rsidR="00E12D44">
        <w:rPr>
          <w:rFonts w:ascii="Tahoma" w:hAnsi="Tahoma"/>
          <w:sz w:val="22"/>
          <w:szCs w:val="22"/>
        </w:rPr>
        <w:t xml:space="preserve"> </w:t>
      </w:r>
      <w:r w:rsidR="009A54D8">
        <w:rPr>
          <w:rFonts w:ascii="Tahoma" w:hAnsi="Tahoma"/>
          <w:sz w:val="22"/>
          <w:szCs w:val="22"/>
        </w:rPr>
        <w:t>Chris Hansen</w:t>
      </w:r>
      <w:r w:rsidR="0075619D">
        <w:rPr>
          <w:rFonts w:ascii="Tahoma" w:hAnsi="Tahoma"/>
          <w:sz w:val="22"/>
          <w:szCs w:val="22"/>
        </w:rPr>
        <w:t xml:space="preserve">, </w:t>
      </w:r>
      <w:r w:rsidR="006364CB">
        <w:rPr>
          <w:rFonts w:ascii="Tahoma" w:hAnsi="Tahoma"/>
          <w:sz w:val="22"/>
          <w:szCs w:val="22"/>
        </w:rPr>
        <w:t>Jennifer Weiss, Keith Webe</w:t>
      </w:r>
      <w:r w:rsidR="007C335F">
        <w:rPr>
          <w:rFonts w:ascii="Tahoma" w:hAnsi="Tahoma"/>
          <w:sz w:val="22"/>
          <w:szCs w:val="22"/>
        </w:rPr>
        <w:t>r, Jennifer Stabenow</w:t>
      </w:r>
      <w:r w:rsidR="006364CB">
        <w:rPr>
          <w:rFonts w:ascii="Tahoma" w:hAnsi="Tahoma"/>
          <w:sz w:val="22"/>
          <w:szCs w:val="22"/>
        </w:rPr>
        <w:t>, Tracy Lundberg, Ken Powell, Rick Foreman</w:t>
      </w:r>
      <w:r w:rsidR="00E12D44">
        <w:rPr>
          <w:rFonts w:ascii="Tahoma" w:hAnsi="Tahoma"/>
          <w:sz w:val="22"/>
          <w:szCs w:val="22"/>
        </w:rPr>
        <w:t xml:space="preserve">, Julie </w:t>
      </w:r>
      <w:proofErr w:type="spellStart"/>
      <w:r w:rsidR="00E12D44">
        <w:rPr>
          <w:rFonts w:ascii="Tahoma" w:hAnsi="Tahoma"/>
          <w:sz w:val="22"/>
          <w:szCs w:val="22"/>
        </w:rPr>
        <w:t>Ciomperlik</w:t>
      </w:r>
      <w:proofErr w:type="spellEnd"/>
      <w:r w:rsidR="00E12D44">
        <w:rPr>
          <w:rFonts w:ascii="Tahoma" w:hAnsi="Tahoma"/>
          <w:sz w:val="22"/>
          <w:szCs w:val="22"/>
        </w:rPr>
        <w:t>.</w:t>
      </w:r>
    </w:p>
    <w:p w14:paraId="7752C0F8" w14:textId="77777777" w:rsidR="006364CB" w:rsidRPr="00B20974" w:rsidRDefault="006364CB">
      <w:pPr>
        <w:rPr>
          <w:rFonts w:ascii="Tahoma" w:eastAsia="Tahoma" w:hAnsi="Tahoma" w:cs="Tahoma"/>
          <w:sz w:val="16"/>
          <w:szCs w:val="16"/>
        </w:rPr>
      </w:pPr>
    </w:p>
    <w:p w14:paraId="3EBABC70" w14:textId="77777777" w:rsidR="00A61788" w:rsidRDefault="009330D8">
      <w:pPr>
        <w:rPr>
          <w:rFonts w:ascii="Tahoma" w:eastAsia="Tahoma" w:hAnsi="Tahoma" w:cs="Tahoma"/>
          <w:sz w:val="22"/>
          <w:szCs w:val="22"/>
        </w:rPr>
      </w:pPr>
      <w:r w:rsidRPr="00B20974">
        <w:rPr>
          <w:rFonts w:ascii="Tahoma" w:hAnsi="Tahoma"/>
          <w:b/>
          <w:bCs/>
          <w:sz w:val="22"/>
          <w:szCs w:val="22"/>
        </w:rPr>
        <w:t>Purpose of the meeting</w:t>
      </w:r>
      <w:r w:rsidR="00CD51E8" w:rsidRPr="00B20974">
        <w:rPr>
          <w:rFonts w:ascii="Tahoma" w:hAnsi="Tahoma"/>
          <w:sz w:val="20"/>
          <w:szCs w:val="20"/>
        </w:rPr>
        <w:t xml:space="preserve">: </w:t>
      </w:r>
      <w:r w:rsidR="00FC700D">
        <w:rPr>
          <w:rFonts w:ascii="Tahoma" w:hAnsi="Tahoma"/>
          <w:sz w:val="22"/>
          <w:szCs w:val="22"/>
        </w:rPr>
        <w:t>Annual association meeting and election of board members, per bylaws.</w:t>
      </w:r>
    </w:p>
    <w:p w14:paraId="1CDBF785" w14:textId="77777777" w:rsidR="00A61788" w:rsidRPr="00B20974" w:rsidRDefault="00A61788">
      <w:pPr>
        <w:rPr>
          <w:rFonts w:ascii="Tahoma" w:eastAsia="Tahoma" w:hAnsi="Tahoma" w:cs="Tahoma"/>
          <w:color w:val="444444"/>
          <w:sz w:val="16"/>
          <w:szCs w:val="16"/>
        </w:rPr>
      </w:pPr>
    </w:p>
    <w:p w14:paraId="3DB37332"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w:t>
      </w:r>
      <w:r w:rsidR="00CD51E8">
        <w:rPr>
          <w:rFonts w:ascii="Tahoma" w:hAnsi="Tahoma"/>
          <w:color w:val="444444"/>
          <w:sz w:val="22"/>
          <w:szCs w:val="22"/>
        </w:rPr>
        <w:t>:</w:t>
      </w:r>
    </w:p>
    <w:p w14:paraId="31DCF492" w14:textId="663940FE" w:rsidR="00FC700D" w:rsidRPr="009A54D8" w:rsidRDefault="0075619D" w:rsidP="009A54D8">
      <w:pPr>
        <w:numPr>
          <w:ilvl w:val="0"/>
          <w:numId w:val="2"/>
        </w:numPr>
        <w:rPr>
          <w:rFonts w:ascii="Tahoma" w:eastAsia="Tahoma" w:hAnsi="Tahoma" w:cs="Tahoma"/>
          <w:color w:val="444444"/>
          <w:sz w:val="22"/>
          <w:szCs w:val="22"/>
        </w:rPr>
      </w:pPr>
      <w:r>
        <w:rPr>
          <w:rFonts w:ascii="Tahoma" w:eastAsia="Tahoma" w:hAnsi="Tahoma" w:cs="Tahoma"/>
          <w:color w:val="444444"/>
          <w:sz w:val="22"/>
          <w:szCs w:val="22"/>
        </w:rPr>
        <w:t>Election of board members</w:t>
      </w:r>
    </w:p>
    <w:p w14:paraId="049F5032" w14:textId="63970A95" w:rsidR="00A61788" w:rsidRPr="0075619D" w:rsidRDefault="009A54D8">
      <w:pPr>
        <w:numPr>
          <w:ilvl w:val="0"/>
          <w:numId w:val="2"/>
        </w:numPr>
        <w:rPr>
          <w:rFonts w:ascii="Tahoma" w:eastAsia="Tahoma" w:hAnsi="Tahoma" w:cs="Tahoma"/>
          <w:color w:val="444444"/>
          <w:sz w:val="22"/>
          <w:szCs w:val="22"/>
        </w:rPr>
      </w:pPr>
      <w:r>
        <w:rPr>
          <w:rFonts w:ascii="Tahoma" w:hAnsi="Tahoma"/>
          <w:color w:val="444444"/>
          <w:sz w:val="22"/>
          <w:szCs w:val="22"/>
        </w:rPr>
        <w:t xml:space="preserve">Financial </w:t>
      </w:r>
      <w:r w:rsidR="00BE52B1">
        <w:rPr>
          <w:rFonts w:ascii="Tahoma" w:hAnsi="Tahoma"/>
          <w:color w:val="444444"/>
          <w:sz w:val="22"/>
          <w:szCs w:val="22"/>
        </w:rPr>
        <w:t>r</w:t>
      </w:r>
      <w:r>
        <w:rPr>
          <w:rFonts w:ascii="Tahoma" w:hAnsi="Tahoma"/>
          <w:color w:val="444444"/>
          <w:sz w:val="22"/>
          <w:szCs w:val="22"/>
        </w:rPr>
        <w:t>eport</w:t>
      </w:r>
    </w:p>
    <w:p w14:paraId="4F27C367" w14:textId="67C09ED9" w:rsidR="009A54D8" w:rsidRPr="009A54D8" w:rsidRDefault="00BE52B1" w:rsidP="009A54D8">
      <w:pPr>
        <w:numPr>
          <w:ilvl w:val="0"/>
          <w:numId w:val="2"/>
        </w:numPr>
        <w:rPr>
          <w:rFonts w:ascii="Tahoma" w:eastAsia="Tahoma" w:hAnsi="Tahoma" w:cs="Tahoma"/>
          <w:color w:val="444444"/>
          <w:sz w:val="22"/>
          <w:szCs w:val="22"/>
        </w:rPr>
      </w:pPr>
      <w:r>
        <w:rPr>
          <w:rFonts w:ascii="Tahoma" w:hAnsi="Tahoma"/>
          <w:color w:val="444444"/>
          <w:sz w:val="22"/>
          <w:szCs w:val="22"/>
        </w:rPr>
        <w:t>Common property update: l</w:t>
      </w:r>
      <w:r w:rsidR="006364CB">
        <w:rPr>
          <w:rFonts w:ascii="Tahoma" w:hAnsi="Tahoma"/>
          <w:color w:val="444444"/>
          <w:sz w:val="22"/>
          <w:szCs w:val="22"/>
        </w:rPr>
        <w:t>awn care</w:t>
      </w:r>
      <w:r w:rsidR="00BC6382">
        <w:rPr>
          <w:rFonts w:ascii="Tahoma" w:hAnsi="Tahoma"/>
          <w:color w:val="444444"/>
          <w:sz w:val="22"/>
          <w:szCs w:val="22"/>
        </w:rPr>
        <w:t xml:space="preserve"> and</w:t>
      </w:r>
      <w:r>
        <w:rPr>
          <w:rFonts w:ascii="Tahoma" w:hAnsi="Tahoma"/>
          <w:color w:val="444444"/>
          <w:sz w:val="22"/>
          <w:szCs w:val="22"/>
        </w:rPr>
        <w:t xml:space="preserve"> streetlights</w:t>
      </w:r>
      <w:r w:rsidR="00B30138">
        <w:rPr>
          <w:rFonts w:ascii="Tahoma" w:hAnsi="Tahoma"/>
          <w:color w:val="444444"/>
          <w:sz w:val="22"/>
          <w:szCs w:val="22"/>
        </w:rPr>
        <w:t>, neighborhood ash tree</w:t>
      </w:r>
      <w:r w:rsidR="00BC6382">
        <w:rPr>
          <w:rFonts w:ascii="Tahoma" w:hAnsi="Tahoma"/>
          <w:color w:val="444444"/>
          <w:sz w:val="22"/>
          <w:szCs w:val="22"/>
        </w:rPr>
        <w:t xml:space="preserve"> replacement</w:t>
      </w:r>
    </w:p>
    <w:p w14:paraId="60F815F6" w14:textId="77777777" w:rsidR="00A61788" w:rsidRDefault="0075619D" w:rsidP="00FC700D">
      <w:pPr>
        <w:numPr>
          <w:ilvl w:val="0"/>
          <w:numId w:val="2"/>
        </w:numPr>
        <w:rPr>
          <w:rFonts w:ascii="Tahoma" w:eastAsia="Tahoma" w:hAnsi="Tahoma" w:cs="Tahoma"/>
          <w:color w:val="444444"/>
          <w:sz w:val="22"/>
          <w:szCs w:val="22"/>
        </w:rPr>
      </w:pPr>
      <w:r>
        <w:rPr>
          <w:rFonts w:ascii="Tahoma" w:hAnsi="Tahoma"/>
          <w:color w:val="444444"/>
          <w:sz w:val="22"/>
          <w:szCs w:val="22"/>
        </w:rPr>
        <w:t>Other homeowner concerns</w:t>
      </w:r>
    </w:p>
    <w:p w14:paraId="286F7654" w14:textId="77777777" w:rsidR="00FC700D" w:rsidRDefault="00FC700D">
      <w:pPr>
        <w:rPr>
          <w:rFonts w:ascii="Tahoma" w:hAnsi="Tahoma"/>
          <w:b/>
          <w:bCs/>
          <w:color w:val="444444"/>
          <w:sz w:val="22"/>
          <w:szCs w:val="22"/>
        </w:rPr>
      </w:pPr>
    </w:p>
    <w:p w14:paraId="571B46F0" w14:textId="77777777" w:rsidR="00A61788" w:rsidRDefault="009330D8">
      <w:pPr>
        <w:rPr>
          <w:rFonts w:ascii="Tahoma" w:eastAsia="Tahoma" w:hAnsi="Tahoma" w:cs="Tahoma"/>
          <w:color w:val="444444"/>
          <w:sz w:val="22"/>
          <w:szCs w:val="22"/>
        </w:rPr>
      </w:pPr>
      <w:r>
        <w:rPr>
          <w:rFonts w:ascii="Tahoma" w:hAnsi="Tahoma"/>
          <w:b/>
          <w:bCs/>
          <w:color w:val="444444"/>
          <w:sz w:val="22"/>
          <w:szCs w:val="22"/>
        </w:rPr>
        <w:t>Agenda Items</w:t>
      </w:r>
      <w:r w:rsidR="00CD51E8">
        <w:rPr>
          <w:rFonts w:ascii="Tahoma" w:hAnsi="Tahoma"/>
          <w:color w:val="444444"/>
          <w:sz w:val="22"/>
          <w:szCs w:val="22"/>
        </w:rPr>
        <w:t>:</w:t>
      </w:r>
      <w:r>
        <w:rPr>
          <w:rFonts w:ascii="Tahoma" w:hAnsi="Tahoma"/>
          <w:color w:val="444444"/>
          <w:sz w:val="22"/>
          <w:szCs w:val="22"/>
        </w:rPr>
        <w:t xml:space="preserve"> </w:t>
      </w:r>
    </w:p>
    <w:p w14:paraId="4C7D3789" w14:textId="77777777" w:rsidR="00A61788" w:rsidRPr="00B20974" w:rsidRDefault="00A61788">
      <w:pPr>
        <w:rPr>
          <w:rFonts w:ascii="Tahoma" w:eastAsia="Tahoma" w:hAnsi="Tahoma" w:cs="Tahoma"/>
          <w:sz w:val="16"/>
          <w:szCs w:val="16"/>
        </w:rPr>
      </w:pPr>
    </w:p>
    <w:p w14:paraId="7A29D7F6" w14:textId="68697F5C" w:rsidR="009A54D8" w:rsidRDefault="00FC700D" w:rsidP="0075619D">
      <w:pPr>
        <w:tabs>
          <w:tab w:val="left" w:pos="5780"/>
        </w:tabs>
        <w:rPr>
          <w:rFonts w:ascii="Tahoma" w:eastAsia="Tahoma" w:hAnsi="Tahoma" w:cs="Tahoma"/>
          <w:sz w:val="22"/>
          <w:szCs w:val="22"/>
        </w:rPr>
      </w:pPr>
      <w:r>
        <w:rPr>
          <w:rFonts w:ascii="Tahoma" w:eastAsia="Tahoma" w:hAnsi="Tahoma" w:cs="Tahoma"/>
          <w:sz w:val="22"/>
          <w:szCs w:val="22"/>
        </w:rPr>
        <w:t xml:space="preserve">1.  </w:t>
      </w:r>
      <w:r w:rsidR="0075619D">
        <w:rPr>
          <w:rFonts w:ascii="Tahoma" w:eastAsia="Tahoma" w:hAnsi="Tahoma" w:cs="Tahoma"/>
          <w:sz w:val="22"/>
          <w:szCs w:val="22"/>
        </w:rPr>
        <w:t>Twenty</w:t>
      </w:r>
      <w:r w:rsidR="009A54D8">
        <w:rPr>
          <w:rFonts w:ascii="Tahoma" w:eastAsia="Tahoma" w:hAnsi="Tahoma" w:cs="Tahoma"/>
          <w:sz w:val="22"/>
          <w:szCs w:val="22"/>
        </w:rPr>
        <w:t>-</w:t>
      </w:r>
      <w:r w:rsidR="00F76F16">
        <w:rPr>
          <w:rFonts w:ascii="Tahoma" w:eastAsia="Tahoma" w:hAnsi="Tahoma" w:cs="Tahoma"/>
          <w:sz w:val="22"/>
          <w:szCs w:val="22"/>
        </w:rPr>
        <w:t>eight</w:t>
      </w:r>
      <w:r w:rsidR="0075619D">
        <w:rPr>
          <w:rFonts w:ascii="Tahoma" w:eastAsia="Tahoma" w:hAnsi="Tahoma" w:cs="Tahoma"/>
          <w:sz w:val="22"/>
          <w:szCs w:val="22"/>
        </w:rPr>
        <w:t xml:space="preserve"> homeowner ballots were </w:t>
      </w:r>
      <w:r w:rsidR="009A54D8">
        <w:rPr>
          <w:rFonts w:ascii="Tahoma" w:eastAsia="Tahoma" w:hAnsi="Tahoma" w:cs="Tahoma"/>
          <w:sz w:val="22"/>
          <w:szCs w:val="22"/>
        </w:rPr>
        <w:t>co</w:t>
      </w:r>
      <w:r w:rsidR="007A7A2F">
        <w:rPr>
          <w:rFonts w:ascii="Tahoma" w:eastAsia="Tahoma" w:hAnsi="Tahoma" w:cs="Tahoma"/>
          <w:sz w:val="22"/>
          <w:szCs w:val="22"/>
        </w:rPr>
        <w:t>llected</w:t>
      </w:r>
      <w:r w:rsidR="009A54D8">
        <w:rPr>
          <w:rFonts w:ascii="Tahoma" w:eastAsia="Tahoma" w:hAnsi="Tahoma" w:cs="Tahoma"/>
          <w:sz w:val="22"/>
          <w:szCs w:val="22"/>
        </w:rPr>
        <w:t>, and v</w:t>
      </w:r>
      <w:r w:rsidR="0075619D">
        <w:rPr>
          <w:rFonts w:ascii="Tahoma" w:eastAsia="Tahoma" w:hAnsi="Tahoma" w:cs="Tahoma"/>
          <w:sz w:val="22"/>
          <w:szCs w:val="22"/>
        </w:rPr>
        <w:t xml:space="preserve">oting was unanimous for the incumbent members.  </w:t>
      </w:r>
    </w:p>
    <w:p w14:paraId="24679519" w14:textId="77777777" w:rsidR="00F76F16" w:rsidRDefault="00F76F16" w:rsidP="0075619D">
      <w:pPr>
        <w:tabs>
          <w:tab w:val="left" w:pos="5780"/>
        </w:tabs>
        <w:rPr>
          <w:rFonts w:ascii="Tahoma" w:eastAsia="Tahoma" w:hAnsi="Tahoma" w:cs="Tahoma"/>
          <w:sz w:val="22"/>
          <w:szCs w:val="22"/>
        </w:rPr>
      </w:pPr>
      <w:r>
        <w:rPr>
          <w:rFonts w:ascii="Tahoma" w:eastAsia="Tahoma" w:hAnsi="Tahoma" w:cs="Tahoma"/>
          <w:sz w:val="22"/>
          <w:szCs w:val="22"/>
        </w:rPr>
        <w:t xml:space="preserve">     Jennifer Weiss was reapp</w:t>
      </w:r>
      <w:r w:rsidR="0005016D">
        <w:rPr>
          <w:rFonts w:ascii="Tahoma" w:eastAsia="Tahoma" w:hAnsi="Tahoma" w:cs="Tahoma"/>
          <w:sz w:val="22"/>
          <w:szCs w:val="22"/>
        </w:rPr>
        <w:t xml:space="preserve">ointed to the </w:t>
      </w:r>
      <w:r>
        <w:rPr>
          <w:rFonts w:ascii="Tahoma" w:eastAsia="Tahoma" w:hAnsi="Tahoma" w:cs="Tahoma"/>
          <w:sz w:val="22"/>
          <w:szCs w:val="22"/>
        </w:rPr>
        <w:t>Secretary</w:t>
      </w:r>
      <w:r w:rsidR="0005016D">
        <w:rPr>
          <w:rFonts w:ascii="Tahoma" w:eastAsia="Tahoma" w:hAnsi="Tahoma" w:cs="Tahoma"/>
          <w:sz w:val="22"/>
          <w:szCs w:val="22"/>
        </w:rPr>
        <w:t xml:space="preserve"> position, and Ken Powell</w:t>
      </w:r>
      <w:r>
        <w:rPr>
          <w:rFonts w:ascii="Tahoma" w:eastAsia="Tahoma" w:hAnsi="Tahoma" w:cs="Tahoma"/>
          <w:sz w:val="22"/>
          <w:szCs w:val="22"/>
        </w:rPr>
        <w:t>, Chris Hansen, and</w:t>
      </w:r>
      <w:r w:rsidR="0005016D">
        <w:rPr>
          <w:rFonts w:ascii="Tahoma" w:eastAsia="Tahoma" w:hAnsi="Tahoma" w:cs="Tahoma"/>
          <w:sz w:val="22"/>
          <w:szCs w:val="22"/>
        </w:rPr>
        <w:t xml:space="preserve"> Joel Rennich </w:t>
      </w:r>
    </w:p>
    <w:p w14:paraId="6BB1999A" w14:textId="3459BC97" w:rsidR="0075619D" w:rsidRDefault="00F76F16" w:rsidP="00F76F16">
      <w:pPr>
        <w:tabs>
          <w:tab w:val="left" w:pos="5780"/>
        </w:tabs>
        <w:rPr>
          <w:rFonts w:ascii="Tahoma" w:eastAsia="Tahoma" w:hAnsi="Tahoma" w:cs="Tahoma"/>
          <w:sz w:val="22"/>
          <w:szCs w:val="22"/>
        </w:rPr>
      </w:pPr>
      <w:r>
        <w:rPr>
          <w:rFonts w:ascii="Tahoma" w:eastAsia="Tahoma" w:hAnsi="Tahoma" w:cs="Tahoma"/>
          <w:sz w:val="22"/>
          <w:szCs w:val="22"/>
        </w:rPr>
        <w:t xml:space="preserve">     </w:t>
      </w:r>
      <w:r w:rsidR="0005016D">
        <w:rPr>
          <w:rFonts w:ascii="Tahoma" w:eastAsia="Tahoma" w:hAnsi="Tahoma" w:cs="Tahoma"/>
          <w:sz w:val="22"/>
          <w:szCs w:val="22"/>
        </w:rPr>
        <w:t>reappointed as</w:t>
      </w:r>
      <w:r>
        <w:rPr>
          <w:rFonts w:ascii="Tahoma" w:eastAsia="Tahoma" w:hAnsi="Tahoma" w:cs="Tahoma"/>
          <w:sz w:val="22"/>
          <w:szCs w:val="22"/>
        </w:rPr>
        <w:t xml:space="preserve"> </w:t>
      </w:r>
      <w:r w:rsidR="0005016D">
        <w:rPr>
          <w:rFonts w:ascii="Tahoma" w:eastAsia="Tahoma" w:hAnsi="Tahoma" w:cs="Tahoma"/>
          <w:sz w:val="22"/>
          <w:szCs w:val="22"/>
        </w:rPr>
        <w:t xml:space="preserve">members of the Architectural Committee. </w:t>
      </w:r>
    </w:p>
    <w:p w14:paraId="175E8A94" w14:textId="77777777" w:rsidR="0075619D" w:rsidRPr="00B20974" w:rsidRDefault="0075619D">
      <w:pPr>
        <w:rPr>
          <w:rFonts w:ascii="Tahoma" w:eastAsia="Tahoma" w:hAnsi="Tahoma" w:cs="Tahoma"/>
          <w:sz w:val="16"/>
          <w:szCs w:val="16"/>
        </w:rPr>
      </w:pPr>
    </w:p>
    <w:p w14:paraId="1165184D" w14:textId="644E6119" w:rsidR="006364CB" w:rsidRDefault="0075619D" w:rsidP="009A54D8">
      <w:pPr>
        <w:rPr>
          <w:rFonts w:ascii="Tahoma" w:eastAsia="Tahoma" w:hAnsi="Tahoma" w:cs="Tahoma"/>
          <w:sz w:val="22"/>
          <w:szCs w:val="22"/>
        </w:rPr>
      </w:pPr>
      <w:r>
        <w:rPr>
          <w:rFonts w:ascii="Tahoma" w:eastAsia="Tahoma" w:hAnsi="Tahoma" w:cs="Tahoma"/>
          <w:sz w:val="22"/>
          <w:szCs w:val="22"/>
        </w:rPr>
        <w:t xml:space="preserve">2.  </w:t>
      </w:r>
      <w:r w:rsidR="009A54D8">
        <w:rPr>
          <w:rFonts w:ascii="Tahoma" w:eastAsia="Tahoma" w:hAnsi="Tahoma" w:cs="Tahoma"/>
          <w:sz w:val="22"/>
          <w:szCs w:val="22"/>
        </w:rPr>
        <w:t xml:space="preserve">Chris Hansen, Treasurer, reported that there </w:t>
      </w:r>
      <w:r w:rsidR="006364CB">
        <w:rPr>
          <w:rFonts w:ascii="Tahoma" w:eastAsia="Tahoma" w:hAnsi="Tahoma" w:cs="Tahoma"/>
          <w:sz w:val="22"/>
          <w:szCs w:val="22"/>
        </w:rPr>
        <w:t>an amount of $13,</w:t>
      </w:r>
      <w:r w:rsidR="00E00BBC">
        <w:rPr>
          <w:rFonts w:ascii="Tahoma" w:eastAsia="Tahoma" w:hAnsi="Tahoma" w:cs="Tahoma"/>
          <w:sz w:val="22"/>
          <w:szCs w:val="22"/>
        </w:rPr>
        <w:t>0</w:t>
      </w:r>
      <w:r w:rsidR="006364CB">
        <w:rPr>
          <w:rFonts w:ascii="Tahoma" w:eastAsia="Tahoma" w:hAnsi="Tahoma" w:cs="Tahoma"/>
          <w:sz w:val="22"/>
          <w:szCs w:val="22"/>
        </w:rPr>
        <w:t xml:space="preserve">00 was collected as dues this year, with all </w:t>
      </w:r>
    </w:p>
    <w:p w14:paraId="07F2E790" w14:textId="77777777" w:rsidR="006364CB" w:rsidRDefault="006364CB" w:rsidP="009A54D8">
      <w:pPr>
        <w:rPr>
          <w:rFonts w:ascii="Tahoma" w:eastAsia="Tahoma" w:hAnsi="Tahoma" w:cs="Tahoma"/>
          <w:sz w:val="22"/>
          <w:szCs w:val="22"/>
        </w:rPr>
      </w:pPr>
      <w:r>
        <w:rPr>
          <w:rFonts w:ascii="Tahoma" w:eastAsia="Tahoma" w:hAnsi="Tahoma" w:cs="Tahoma"/>
          <w:sz w:val="22"/>
          <w:szCs w:val="22"/>
        </w:rPr>
        <w:t xml:space="preserve">     homeowners paid in full. Dues are used to pay for the streetlight fees, lawn care costs, maintenance of the </w:t>
      </w:r>
    </w:p>
    <w:p w14:paraId="5B56A2AD" w14:textId="77777777" w:rsidR="007C335F" w:rsidRDefault="006364CB" w:rsidP="009A54D8">
      <w:pPr>
        <w:rPr>
          <w:rFonts w:ascii="Tahoma" w:eastAsia="Tahoma" w:hAnsi="Tahoma" w:cs="Tahoma"/>
          <w:sz w:val="22"/>
          <w:szCs w:val="22"/>
        </w:rPr>
      </w:pPr>
      <w:r>
        <w:rPr>
          <w:rFonts w:ascii="Tahoma" w:eastAsia="Tahoma" w:hAnsi="Tahoma" w:cs="Tahoma"/>
          <w:sz w:val="22"/>
          <w:szCs w:val="22"/>
        </w:rPr>
        <w:t xml:space="preserve">     common areas, and administrative costs. </w:t>
      </w:r>
      <w:r w:rsidR="007C335F">
        <w:rPr>
          <w:rFonts w:ascii="Tahoma" w:eastAsia="Tahoma" w:hAnsi="Tahoma" w:cs="Tahoma"/>
          <w:sz w:val="22"/>
          <w:szCs w:val="22"/>
        </w:rPr>
        <w:t xml:space="preserve">The lawn care costs have held steady, even decreasing from the </w:t>
      </w:r>
    </w:p>
    <w:p w14:paraId="710C28EE" w14:textId="77777777" w:rsidR="007C335F" w:rsidRDefault="007C335F" w:rsidP="009A54D8">
      <w:pPr>
        <w:rPr>
          <w:rFonts w:ascii="Tahoma" w:eastAsia="Tahoma" w:hAnsi="Tahoma" w:cs="Tahoma"/>
          <w:sz w:val="22"/>
          <w:szCs w:val="22"/>
        </w:rPr>
      </w:pPr>
      <w:r>
        <w:rPr>
          <w:rFonts w:ascii="Tahoma" w:eastAsia="Tahoma" w:hAnsi="Tahoma" w:cs="Tahoma"/>
          <w:sz w:val="22"/>
          <w:szCs w:val="22"/>
        </w:rPr>
        <w:t xml:space="preserve">     previous company used, but the energy costs have increased noticeably. This led to the decision to </w:t>
      </w:r>
    </w:p>
    <w:p w14:paraId="76DE83D7" w14:textId="5DDD47FB" w:rsidR="00CD12F3" w:rsidRDefault="007C335F" w:rsidP="009A54D8">
      <w:pPr>
        <w:rPr>
          <w:rFonts w:ascii="Tahoma" w:eastAsia="Tahoma" w:hAnsi="Tahoma" w:cs="Tahoma"/>
          <w:sz w:val="22"/>
          <w:szCs w:val="22"/>
        </w:rPr>
      </w:pPr>
      <w:r>
        <w:rPr>
          <w:rFonts w:ascii="Tahoma" w:eastAsia="Tahoma" w:hAnsi="Tahoma" w:cs="Tahoma"/>
          <w:sz w:val="22"/>
          <w:szCs w:val="22"/>
        </w:rPr>
        <w:t xml:space="preserve">     increase the dues from $200 to $220 for this year.</w:t>
      </w:r>
    </w:p>
    <w:p w14:paraId="54F6800F" w14:textId="4B0AFD72" w:rsidR="00FC700D" w:rsidRPr="00B30138" w:rsidRDefault="0075619D">
      <w:pPr>
        <w:rPr>
          <w:rFonts w:ascii="Tahoma" w:eastAsia="Tahoma" w:hAnsi="Tahoma" w:cs="Tahoma"/>
          <w:sz w:val="22"/>
          <w:szCs w:val="22"/>
        </w:rPr>
      </w:pPr>
      <w:r>
        <w:rPr>
          <w:rFonts w:ascii="Tahoma" w:eastAsia="Tahoma" w:hAnsi="Tahoma" w:cs="Tahoma"/>
          <w:sz w:val="22"/>
          <w:szCs w:val="22"/>
        </w:rPr>
        <w:tab/>
      </w:r>
    </w:p>
    <w:p w14:paraId="7BFEC57A" w14:textId="77777777" w:rsidR="00B30138" w:rsidRDefault="0075619D" w:rsidP="007F73B8">
      <w:pPr>
        <w:rPr>
          <w:rFonts w:ascii="Tahoma" w:eastAsia="Tahoma" w:hAnsi="Tahoma" w:cs="Tahoma"/>
          <w:sz w:val="22"/>
          <w:szCs w:val="22"/>
        </w:rPr>
      </w:pPr>
      <w:r>
        <w:rPr>
          <w:rFonts w:ascii="Tahoma" w:eastAsia="Tahoma" w:hAnsi="Tahoma" w:cs="Tahoma"/>
          <w:sz w:val="22"/>
          <w:szCs w:val="22"/>
        </w:rPr>
        <w:t>3</w:t>
      </w:r>
      <w:r w:rsidR="00FC700D">
        <w:rPr>
          <w:rFonts w:ascii="Tahoma" w:eastAsia="Tahoma" w:hAnsi="Tahoma" w:cs="Tahoma"/>
          <w:sz w:val="22"/>
          <w:szCs w:val="22"/>
        </w:rPr>
        <w:t xml:space="preserve">.  </w:t>
      </w:r>
      <w:r w:rsidR="006364CB">
        <w:rPr>
          <w:rFonts w:ascii="Tahoma" w:eastAsia="Tahoma" w:hAnsi="Tahoma" w:cs="Tahoma"/>
          <w:sz w:val="22"/>
          <w:szCs w:val="22"/>
        </w:rPr>
        <w:t xml:space="preserve">It was reported that the association will </w:t>
      </w:r>
      <w:r w:rsidR="00CD12F3">
        <w:rPr>
          <w:rFonts w:ascii="Tahoma" w:eastAsia="Tahoma" w:hAnsi="Tahoma" w:cs="Tahoma"/>
          <w:sz w:val="22"/>
          <w:szCs w:val="22"/>
        </w:rPr>
        <w:t xml:space="preserve">maintain their contract with P&amp;K Lawn Care, LLC, </w:t>
      </w:r>
      <w:r w:rsidR="00B30138">
        <w:rPr>
          <w:rFonts w:ascii="Tahoma" w:eastAsia="Tahoma" w:hAnsi="Tahoma" w:cs="Tahoma"/>
          <w:sz w:val="22"/>
          <w:szCs w:val="22"/>
        </w:rPr>
        <w:t xml:space="preserve">for lawn mowing, </w:t>
      </w:r>
      <w:r w:rsidR="007F73B8">
        <w:rPr>
          <w:rFonts w:ascii="Tahoma" w:eastAsia="Tahoma" w:hAnsi="Tahoma" w:cs="Tahoma"/>
          <w:sz w:val="22"/>
          <w:szCs w:val="22"/>
        </w:rPr>
        <w:t xml:space="preserve"> </w:t>
      </w:r>
    </w:p>
    <w:p w14:paraId="5AA167F7" w14:textId="13BCB032" w:rsidR="009F3AFF" w:rsidRDefault="00B30138" w:rsidP="007F73B8">
      <w:pPr>
        <w:rPr>
          <w:rFonts w:ascii="Tahoma" w:eastAsia="Tahoma" w:hAnsi="Tahoma" w:cs="Tahoma"/>
          <w:sz w:val="22"/>
          <w:szCs w:val="22"/>
        </w:rPr>
      </w:pPr>
      <w:r>
        <w:rPr>
          <w:rFonts w:ascii="Tahoma" w:eastAsia="Tahoma" w:hAnsi="Tahoma" w:cs="Tahoma"/>
          <w:sz w:val="22"/>
          <w:szCs w:val="22"/>
        </w:rPr>
        <w:t xml:space="preserve">     </w:t>
      </w:r>
      <w:r w:rsidR="007F73B8">
        <w:rPr>
          <w:rFonts w:ascii="Tahoma" w:eastAsia="Tahoma" w:hAnsi="Tahoma" w:cs="Tahoma"/>
          <w:sz w:val="22"/>
          <w:szCs w:val="22"/>
        </w:rPr>
        <w:t xml:space="preserve">tree trimming, weed killing, and end-of-season leaf cleanup. </w:t>
      </w:r>
    </w:p>
    <w:p w14:paraId="7D1E4FE9" w14:textId="77777777" w:rsidR="0075619D" w:rsidRPr="00B20974" w:rsidRDefault="0075619D">
      <w:pPr>
        <w:rPr>
          <w:rFonts w:ascii="Tahoma" w:eastAsia="Tahoma" w:hAnsi="Tahoma" w:cs="Tahoma"/>
          <w:sz w:val="16"/>
          <w:szCs w:val="16"/>
        </w:rPr>
      </w:pPr>
    </w:p>
    <w:p w14:paraId="74A5B064" w14:textId="77777777" w:rsidR="005D06C8" w:rsidRDefault="0075619D" w:rsidP="006364CB">
      <w:pPr>
        <w:rPr>
          <w:rFonts w:ascii="Tahoma" w:eastAsia="Tahoma" w:hAnsi="Tahoma" w:cs="Tahoma"/>
          <w:sz w:val="22"/>
          <w:szCs w:val="22"/>
        </w:rPr>
      </w:pPr>
      <w:r>
        <w:rPr>
          <w:rFonts w:ascii="Tahoma" w:eastAsia="Tahoma" w:hAnsi="Tahoma" w:cs="Tahoma"/>
          <w:sz w:val="22"/>
          <w:szCs w:val="22"/>
        </w:rPr>
        <w:t xml:space="preserve">4.  </w:t>
      </w:r>
      <w:r w:rsidR="006364CB">
        <w:rPr>
          <w:rFonts w:ascii="Tahoma" w:eastAsia="Tahoma" w:hAnsi="Tahoma" w:cs="Tahoma"/>
          <w:sz w:val="22"/>
          <w:szCs w:val="22"/>
        </w:rPr>
        <w:t xml:space="preserve">It </w:t>
      </w:r>
      <w:r w:rsidR="007F73B8">
        <w:rPr>
          <w:rFonts w:ascii="Tahoma" w:eastAsia="Tahoma" w:hAnsi="Tahoma" w:cs="Tahoma"/>
          <w:sz w:val="22"/>
          <w:szCs w:val="22"/>
        </w:rPr>
        <w:t>was discussed that the West Lakeland Township board elections are coming up next week, on March 8</w:t>
      </w:r>
      <w:r w:rsidR="007F73B8" w:rsidRPr="007F73B8">
        <w:rPr>
          <w:rFonts w:ascii="Tahoma" w:eastAsia="Tahoma" w:hAnsi="Tahoma" w:cs="Tahoma"/>
          <w:sz w:val="22"/>
          <w:szCs w:val="22"/>
          <w:vertAlign w:val="superscript"/>
        </w:rPr>
        <w:t>th</w:t>
      </w:r>
      <w:r w:rsidR="007F73B8">
        <w:rPr>
          <w:rFonts w:ascii="Tahoma" w:eastAsia="Tahoma" w:hAnsi="Tahoma" w:cs="Tahoma"/>
          <w:sz w:val="22"/>
          <w:szCs w:val="22"/>
        </w:rPr>
        <w:t xml:space="preserve">. </w:t>
      </w:r>
    </w:p>
    <w:p w14:paraId="79D650C5" w14:textId="77777777" w:rsidR="005D06C8" w:rsidRDefault="005D06C8" w:rsidP="006364CB">
      <w:pPr>
        <w:rPr>
          <w:rFonts w:ascii="Tahoma" w:eastAsia="Tahoma" w:hAnsi="Tahoma" w:cs="Tahoma"/>
          <w:sz w:val="22"/>
          <w:szCs w:val="22"/>
        </w:rPr>
      </w:pPr>
      <w:r>
        <w:rPr>
          <w:rFonts w:ascii="Tahoma" w:eastAsia="Tahoma" w:hAnsi="Tahoma" w:cs="Tahoma"/>
          <w:sz w:val="22"/>
          <w:szCs w:val="22"/>
        </w:rPr>
        <w:t xml:space="preserve">     The Township has our neighborhood roads scheduled for replacement in several years, but due to rising </w:t>
      </w:r>
    </w:p>
    <w:p w14:paraId="7D3FBEE6" w14:textId="77777777" w:rsidR="005D06C8" w:rsidRDefault="005D06C8" w:rsidP="006364CB">
      <w:pPr>
        <w:rPr>
          <w:rFonts w:ascii="Tahoma" w:eastAsia="Tahoma" w:hAnsi="Tahoma" w:cs="Tahoma"/>
          <w:sz w:val="22"/>
          <w:szCs w:val="22"/>
        </w:rPr>
      </w:pPr>
      <w:r>
        <w:rPr>
          <w:rFonts w:ascii="Tahoma" w:eastAsia="Tahoma" w:hAnsi="Tahoma" w:cs="Tahoma"/>
          <w:sz w:val="22"/>
          <w:szCs w:val="22"/>
        </w:rPr>
        <w:t xml:space="preserve">      costs and minimal budget, this is not likely to happen any more quickly than planned.</w:t>
      </w:r>
      <w:r w:rsidR="006364CB">
        <w:rPr>
          <w:rFonts w:ascii="Tahoma" w:eastAsia="Tahoma" w:hAnsi="Tahoma" w:cs="Tahoma"/>
          <w:sz w:val="22"/>
          <w:szCs w:val="22"/>
        </w:rPr>
        <w:t xml:space="preserve"> </w:t>
      </w:r>
      <w:r>
        <w:rPr>
          <w:rFonts w:ascii="Tahoma" w:eastAsia="Tahoma" w:hAnsi="Tahoma" w:cs="Tahoma"/>
          <w:sz w:val="22"/>
          <w:szCs w:val="22"/>
        </w:rPr>
        <w:t xml:space="preserve">It was noted that </w:t>
      </w:r>
    </w:p>
    <w:p w14:paraId="1E4408B1" w14:textId="77777777" w:rsidR="005D06C8" w:rsidRDefault="005D06C8" w:rsidP="005D06C8">
      <w:pPr>
        <w:rPr>
          <w:rFonts w:ascii="Tahoma" w:eastAsia="Tahoma" w:hAnsi="Tahoma" w:cs="Tahoma"/>
          <w:sz w:val="22"/>
          <w:szCs w:val="22"/>
        </w:rPr>
      </w:pPr>
      <w:r>
        <w:rPr>
          <w:rFonts w:ascii="Tahoma" w:eastAsia="Tahoma" w:hAnsi="Tahoma" w:cs="Tahoma"/>
          <w:sz w:val="22"/>
          <w:szCs w:val="22"/>
        </w:rPr>
        <w:t xml:space="preserve">      the spring street cleaning was done poorly this past year, so the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board will contact the </w:t>
      </w:r>
    </w:p>
    <w:p w14:paraId="5C036A52" w14:textId="325EB4D9" w:rsidR="0075619D" w:rsidRDefault="005D06C8" w:rsidP="005D06C8">
      <w:pPr>
        <w:rPr>
          <w:rFonts w:ascii="Tahoma" w:eastAsia="Tahoma" w:hAnsi="Tahoma" w:cs="Tahoma"/>
          <w:sz w:val="22"/>
          <w:szCs w:val="22"/>
        </w:rPr>
      </w:pPr>
      <w:r>
        <w:rPr>
          <w:rFonts w:ascii="Tahoma" w:eastAsia="Tahoma" w:hAnsi="Tahoma" w:cs="Tahoma"/>
          <w:sz w:val="22"/>
          <w:szCs w:val="22"/>
        </w:rPr>
        <w:t xml:space="preserve">      Township to inquire about spring street cleaning plans.</w:t>
      </w:r>
    </w:p>
    <w:p w14:paraId="3A8B68F2" w14:textId="21EB8767" w:rsidR="006364CB" w:rsidRPr="00B20974" w:rsidRDefault="006364CB" w:rsidP="006364CB">
      <w:pPr>
        <w:rPr>
          <w:rFonts w:ascii="Tahoma" w:eastAsia="Tahoma" w:hAnsi="Tahoma" w:cs="Tahoma"/>
          <w:sz w:val="16"/>
          <w:szCs w:val="16"/>
        </w:rPr>
      </w:pPr>
    </w:p>
    <w:p w14:paraId="6C695FC9" w14:textId="218C8AEC" w:rsidR="00B30138" w:rsidRPr="00B30138" w:rsidRDefault="00F445C2" w:rsidP="00B30138">
      <w:pPr>
        <w:pStyle w:val="ListParagraph"/>
        <w:numPr>
          <w:ilvl w:val="0"/>
          <w:numId w:val="2"/>
        </w:numPr>
        <w:rPr>
          <w:rFonts w:ascii="Tahoma" w:eastAsia="Tahoma" w:hAnsi="Tahoma" w:cs="Tahoma"/>
          <w:sz w:val="22"/>
          <w:szCs w:val="22"/>
        </w:rPr>
      </w:pPr>
      <w:r w:rsidRPr="00B30138">
        <w:rPr>
          <w:rFonts w:ascii="Tahoma" w:eastAsia="Tahoma" w:hAnsi="Tahoma" w:cs="Tahoma"/>
          <w:sz w:val="22"/>
          <w:szCs w:val="22"/>
        </w:rPr>
        <w:t xml:space="preserve">It was noted that </w:t>
      </w:r>
      <w:r w:rsidR="00B30138" w:rsidRPr="00B30138">
        <w:rPr>
          <w:rFonts w:ascii="Tahoma" w:eastAsia="Tahoma" w:hAnsi="Tahoma" w:cs="Tahoma"/>
          <w:sz w:val="22"/>
          <w:szCs w:val="22"/>
        </w:rPr>
        <w:t xml:space="preserve">now that many of the diseased ash trees have been removed from our </w:t>
      </w:r>
      <w:proofErr w:type="gramStart"/>
      <w:r w:rsidR="00B30138" w:rsidRPr="00B30138">
        <w:rPr>
          <w:rFonts w:ascii="Tahoma" w:eastAsia="Tahoma" w:hAnsi="Tahoma" w:cs="Tahoma"/>
          <w:sz w:val="22"/>
          <w:szCs w:val="22"/>
        </w:rPr>
        <w:t>neighborhood</w:t>
      </w:r>
      <w:proofErr w:type="gramEnd"/>
      <w:r w:rsidR="00B30138" w:rsidRPr="00B30138">
        <w:rPr>
          <w:rFonts w:ascii="Tahoma" w:eastAsia="Tahoma" w:hAnsi="Tahoma" w:cs="Tahoma"/>
          <w:sz w:val="22"/>
          <w:szCs w:val="22"/>
        </w:rPr>
        <w:t xml:space="preserve"> </w:t>
      </w:r>
    </w:p>
    <w:p w14:paraId="1B8F8233" w14:textId="22EFD697" w:rsidR="00B30138" w:rsidRDefault="00B30138" w:rsidP="00B30138">
      <w:pPr>
        <w:pStyle w:val="ListParagraph"/>
        <w:ind w:left="360"/>
        <w:rPr>
          <w:rFonts w:ascii="Tahoma" w:eastAsia="Tahoma" w:hAnsi="Tahoma" w:cs="Tahoma"/>
          <w:sz w:val="22"/>
          <w:szCs w:val="22"/>
        </w:rPr>
      </w:pPr>
      <w:r w:rsidRPr="00B30138">
        <w:rPr>
          <w:rFonts w:ascii="Tahoma" w:eastAsia="Tahoma" w:hAnsi="Tahoma" w:cs="Tahoma"/>
          <w:sz w:val="22"/>
          <w:szCs w:val="22"/>
        </w:rPr>
        <w:t xml:space="preserve">boulevards, or will be removed this summer, the neighborhood roads will look quite bare. Jennifer Weiss had contacted Willow River trees and received a list of several trees that they recommend for those wanting to </w:t>
      </w:r>
      <w:r>
        <w:rPr>
          <w:rFonts w:ascii="Tahoma" w:eastAsia="Tahoma" w:hAnsi="Tahoma" w:cs="Tahoma"/>
          <w:sz w:val="22"/>
          <w:szCs w:val="22"/>
        </w:rPr>
        <w:t>re</w:t>
      </w:r>
      <w:r w:rsidRPr="00B30138">
        <w:rPr>
          <w:rFonts w:ascii="Tahoma" w:eastAsia="Tahoma" w:hAnsi="Tahoma" w:cs="Tahoma"/>
          <w:sz w:val="22"/>
          <w:szCs w:val="22"/>
        </w:rPr>
        <w:t xml:space="preserve">plant. </w:t>
      </w:r>
      <w:r>
        <w:rPr>
          <w:rFonts w:ascii="Tahoma" w:eastAsia="Tahoma" w:hAnsi="Tahoma" w:cs="Tahoma"/>
          <w:sz w:val="22"/>
          <w:szCs w:val="22"/>
        </w:rPr>
        <w:t>Although Willow River does not discount individual trees, if neighbors placed an order for 30 or more trees, then they would receive a 25% discount off the planting fees. Polly Logan will be sending an email to the neighborhood within the next week, with Jennifer Weiss as the contact individual. Polly Logan will also be reaching out to M&amp;S Tree to see if they could provide information about where new trees should be planted in the easement</w:t>
      </w:r>
      <w:r w:rsidR="00FE1E76">
        <w:rPr>
          <w:rFonts w:ascii="Tahoma" w:eastAsia="Tahoma" w:hAnsi="Tahoma" w:cs="Tahoma"/>
          <w:sz w:val="22"/>
          <w:szCs w:val="22"/>
        </w:rPr>
        <w:t xml:space="preserve"> areas.</w:t>
      </w:r>
    </w:p>
    <w:p w14:paraId="6DCC49BB" w14:textId="182BD929" w:rsidR="00FE1E76" w:rsidRPr="00FE1E76" w:rsidRDefault="00FE1E76" w:rsidP="00FE1E76">
      <w:pPr>
        <w:rPr>
          <w:rFonts w:ascii="Tahoma" w:eastAsia="Tahoma" w:hAnsi="Tahoma" w:cs="Tahoma"/>
          <w:sz w:val="16"/>
          <w:szCs w:val="16"/>
        </w:rPr>
      </w:pPr>
    </w:p>
    <w:p w14:paraId="6F50E4B4" w14:textId="7441130A" w:rsidR="00FE1E76" w:rsidRPr="00FE1E76" w:rsidRDefault="00FE1E76" w:rsidP="00FE1E76">
      <w:pPr>
        <w:pStyle w:val="ListParagraph"/>
        <w:numPr>
          <w:ilvl w:val="0"/>
          <w:numId w:val="2"/>
        </w:numPr>
        <w:rPr>
          <w:rFonts w:ascii="Tahoma" w:eastAsia="Tahoma" w:hAnsi="Tahoma" w:cs="Tahoma"/>
          <w:sz w:val="22"/>
          <w:szCs w:val="22"/>
        </w:rPr>
      </w:pPr>
      <w:r>
        <w:rPr>
          <w:rFonts w:ascii="Tahoma" w:eastAsia="Tahoma" w:hAnsi="Tahoma" w:cs="Tahoma"/>
          <w:sz w:val="22"/>
          <w:szCs w:val="22"/>
        </w:rPr>
        <w:t>It was also suggested that a bulk order of small trees could be ordered from the DNR or other supplier, and they could be planted along the golf course to replace th</w:t>
      </w:r>
      <w:r w:rsidR="00BC6382">
        <w:rPr>
          <w:rFonts w:ascii="Tahoma" w:eastAsia="Tahoma" w:hAnsi="Tahoma" w:cs="Tahoma"/>
          <w:sz w:val="22"/>
          <w:szCs w:val="22"/>
        </w:rPr>
        <w:t>e</w:t>
      </w:r>
      <w:r>
        <w:rPr>
          <w:rFonts w:ascii="Tahoma" w:eastAsia="Tahoma" w:hAnsi="Tahoma" w:cs="Tahoma"/>
          <w:sz w:val="22"/>
          <w:szCs w:val="22"/>
        </w:rPr>
        <w:t xml:space="preserve"> ash trees that have been removed. However, this is golf course property, so it will be necessary to contact the golf course for approval before doing so.</w:t>
      </w:r>
    </w:p>
    <w:p w14:paraId="2330E97D" w14:textId="77777777" w:rsidR="00FE1E76" w:rsidRDefault="00FE1E76" w:rsidP="00FE1E76">
      <w:pPr>
        <w:pStyle w:val="ListParagraph"/>
        <w:ind w:left="360"/>
        <w:rPr>
          <w:rFonts w:ascii="Tahoma" w:eastAsia="Tahoma" w:hAnsi="Tahoma" w:cs="Tahoma"/>
          <w:sz w:val="22"/>
          <w:szCs w:val="22"/>
        </w:rPr>
      </w:pPr>
    </w:p>
    <w:p w14:paraId="3BBD17C5" w14:textId="586E83AE" w:rsidR="00FE1E76" w:rsidRDefault="00BC6382" w:rsidP="00B30138">
      <w:pPr>
        <w:pStyle w:val="ListParagraph"/>
        <w:numPr>
          <w:ilvl w:val="0"/>
          <w:numId w:val="2"/>
        </w:numPr>
        <w:rPr>
          <w:rFonts w:ascii="Tahoma" w:eastAsia="Tahoma" w:hAnsi="Tahoma" w:cs="Tahoma"/>
          <w:sz w:val="22"/>
          <w:szCs w:val="22"/>
        </w:rPr>
      </w:pPr>
      <w:r>
        <w:rPr>
          <w:rFonts w:ascii="Tahoma" w:eastAsia="Tahoma" w:hAnsi="Tahoma" w:cs="Tahoma"/>
          <w:sz w:val="22"/>
          <w:szCs w:val="22"/>
        </w:rPr>
        <w:t xml:space="preserve">Several neighbors expressed concern about the barbed wire fence that the golf course installed at the end of Novak Avenue. The golf course installed the fence to prevent ATVs and golf carts from coming from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onto the golf course and causing major damage to the greens. However, their choice of a barbed wire fences presents a safety issue for children and animals. Jennifer Stabenow will contact the golf course to see if they might consider a safer alternative. </w:t>
      </w:r>
    </w:p>
    <w:p w14:paraId="510EA73C" w14:textId="77777777" w:rsidR="00BC6382" w:rsidRPr="00BC6382" w:rsidRDefault="00BC6382" w:rsidP="00BC6382">
      <w:pPr>
        <w:rPr>
          <w:rFonts w:ascii="Tahoma" w:eastAsia="Tahoma" w:hAnsi="Tahoma" w:cs="Tahoma"/>
          <w:sz w:val="22"/>
          <w:szCs w:val="22"/>
        </w:rPr>
      </w:pPr>
    </w:p>
    <w:p w14:paraId="65C65D07" w14:textId="1CEA1180" w:rsidR="004F6F9C" w:rsidRPr="00FE1E76" w:rsidRDefault="00BC6382" w:rsidP="00B30138">
      <w:pPr>
        <w:pStyle w:val="ListParagraph"/>
        <w:numPr>
          <w:ilvl w:val="0"/>
          <w:numId w:val="2"/>
        </w:numPr>
        <w:rPr>
          <w:rFonts w:ascii="Tahoma" w:eastAsia="Tahoma" w:hAnsi="Tahoma" w:cs="Tahoma"/>
          <w:sz w:val="22"/>
          <w:szCs w:val="22"/>
        </w:rPr>
      </w:pPr>
      <w:proofErr w:type="gramStart"/>
      <w:r>
        <w:rPr>
          <w:rFonts w:ascii="Tahoma" w:eastAsia="Tahoma" w:hAnsi="Tahoma" w:cs="Tahoma"/>
          <w:sz w:val="22"/>
          <w:szCs w:val="22"/>
        </w:rPr>
        <w:t>An</w:t>
      </w:r>
      <w:proofErr w:type="gramEnd"/>
      <w:r>
        <w:rPr>
          <w:rFonts w:ascii="Tahoma" w:eastAsia="Tahoma" w:hAnsi="Tahoma" w:cs="Tahoma"/>
          <w:sz w:val="22"/>
          <w:szCs w:val="22"/>
        </w:rPr>
        <w:t xml:space="preserve"> neighborhood email will also be sent out later this spring to remind neighbors to blow their lawn clippings back onto their yards, rather than in the streets and storm drains. It will also remind neighbors of the need to obtain approval from the </w:t>
      </w:r>
      <w:proofErr w:type="spellStart"/>
      <w:r>
        <w:rPr>
          <w:rFonts w:ascii="Tahoma" w:eastAsia="Tahoma" w:hAnsi="Tahoma" w:cs="Tahoma"/>
          <w:sz w:val="22"/>
          <w:szCs w:val="22"/>
        </w:rPr>
        <w:t>Wynstone</w:t>
      </w:r>
      <w:proofErr w:type="spellEnd"/>
      <w:r>
        <w:rPr>
          <w:rFonts w:ascii="Tahoma" w:eastAsia="Tahoma" w:hAnsi="Tahoma" w:cs="Tahoma"/>
          <w:sz w:val="22"/>
          <w:szCs w:val="22"/>
        </w:rPr>
        <w:t xml:space="preserve"> Architectural Committee for any painting or roofing projects, as well as other exterior projects.</w:t>
      </w:r>
    </w:p>
    <w:p w14:paraId="55066DB1" w14:textId="77777777" w:rsidR="00DE64BE" w:rsidRPr="00B20974" w:rsidRDefault="00DE64BE" w:rsidP="00DE64BE">
      <w:pPr>
        <w:pStyle w:val="ListParagraph"/>
        <w:ind w:left="360"/>
        <w:rPr>
          <w:rFonts w:ascii="Tahoma" w:eastAsia="Tahoma" w:hAnsi="Tahoma" w:cs="Tahoma"/>
          <w:sz w:val="36"/>
          <w:szCs w:val="36"/>
        </w:rPr>
      </w:pPr>
    </w:p>
    <w:p w14:paraId="19CA68C6" w14:textId="6544871B" w:rsidR="0075619D" w:rsidRPr="0075619D" w:rsidRDefault="0075619D" w:rsidP="0075619D">
      <w:pPr>
        <w:rPr>
          <w:rFonts w:ascii="Tahoma" w:eastAsia="Tahoma" w:hAnsi="Tahoma" w:cs="Tahoma"/>
          <w:sz w:val="22"/>
          <w:szCs w:val="22"/>
        </w:rPr>
      </w:pPr>
      <w:r>
        <w:rPr>
          <w:rFonts w:ascii="Tahoma" w:eastAsia="Tahoma" w:hAnsi="Tahoma" w:cs="Tahoma"/>
          <w:sz w:val="22"/>
          <w:szCs w:val="22"/>
        </w:rPr>
        <w:t xml:space="preserve">The meeting was adjourned at </w:t>
      </w:r>
      <w:r w:rsidR="00B30138">
        <w:rPr>
          <w:rFonts w:ascii="Tahoma" w:eastAsia="Tahoma" w:hAnsi="Tahoma" w:cs="Tahoma"/>
          <w:sz w:val="22"/>
          <w:szCs w:val="22"/>
        </w:rPr>
        <w:t>8:00</w:t>
      </w:r>
      <w:r>
        <w:rPr>
          <w:rFonts w:ascii="Tahoma" w:eastAsia="Tahoma" w:hAnsi="Tahoma" w:cs="Tahoma"/>
          <w:sz w:val="22"/>
          <w:szCs w:val="22"/>
        </w:rPr>
        <w:t>pm</w:t>
      </w:r>
    </w:p>
    <w:sectPr w:rsidR="0075619D" w:rsidRPr="0075619D" w:rsidSect="0075619D">
      <w:headerReference w:type="default" r:id="rId7"/>
      <w:footerReference w:type="default" r:id="rId8"/>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86B78" w14:textId="77777777" w:rsidR="00565AA3" w:rsidRDefault="00565AA3">
      <w:r>
        <w:separator/>
      </w:r>
    </w:p>
  </w:endnote>
  <w:endnote w:type="continuationSeparator" w:id="0">
    <w:p w14:paraId="0256651F" w14:textId="77777777" w:rsidR="00565AA3" w:rsidRDefault="00565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28FE5" w14:textId="77777777" w:rsidR="00A61788" w:rsidRDefault="00A617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84898F" w14:textId="77777777" w:rsidR="00565AA3" w:rsidRDefault="00565AA3">
      <w:r>
        <w:separator/>
      </w:r>
    </w:p>
  </w:footnote>
  <w:footnote w:type="continuationSeparator" w:id="0">
    <w:p w14:paraId="0906B468" w14:textId="77777777" w:rsidR="00565AA3" w:rsidRDefault="00565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630A1" w14:textId="77777777" w:rsidR="00A61788" w:rsidRDefault="00A6178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40075151">
    <w:abstractNumId w:val="0"/>
  </w:num>
  <w:num w:numId="2" w16cid:durableId="345055837">
    <w:abstractNumId w:val="1"/>
  </w:num>
  <w:num w:numId="3" w16cid:durableId="1109012963">
    <w:abstractNumId w:val="1"/>
    <w:lvlOverride w:ilvl="0">
      <w:startOverride w:val="1"/>
    </w:lvlOverride>
  </w:num>
  <w:num w:numId="4" w16cid:durableId="2082236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88"/>
    <w:rsid w:val="0005016D"/>
    <w:rsid w:val="00167A61"/>
    <w:rsid w:val="001A51B3"/>
    <w:rsid w:val="00252B07"/>
    <w:rsid w:val="002F7184"/>
    <w:rsid w:val="004B48EE"/>
    <w:rsid w:val="004F6F9C"/>
    <w:rsid w:val="00565AA3"/>
    <w:rsid w:val="00577417"/>
    <w:rsid w:val="005D02D6"/>
    <w:rsid w:val="005D06C8"/>
    <w:rsid w:val="005E1125"/>
    <w:rsid w:val="00604D5D"/>
    <w:rsid w:val="006364CB"/>
    <w:rsid w:val="00656139"/>
    <w:rsid w:val="006D3859"/>
    <w:rsid w:val="00733EE0"/>
    <w:rsid w:val="0075619D"/>
    <w:rsid w:val="007A7A2F"/>
    <w:rsid w:val="007C335F"/>
    <w:rsid w:val="007F73B8"/>
    <w:rsid w:val="009330D8"/>
    <w:rsid w:val="009A54D8"/>
    <w:rsid w:val="009F3AFF"/>
    <w:rsid w:val="00A61788"/>
    <w:rsid w:val="00A6648A"/>
    <w:rsid w:val="00B20974"/>
    <w:rsid w:val="00B30138"/>
    <w:rsid w:val="00BC6382"/>
    <w:rsid w:val="00BE52B1"/>
    <w:rsid w:val="00CD12F3"/>
    <w:rsid w:val="00CD51E8"/>
    <w:rsid w:val="00CE2BDC"/>
    <w:rsid w:val="00D544B4"/>
    <w:rsid w:val="00DE64BE"/>
    <w:rsid w:val="00E00BBC"/>
    <w:rsid w:val="00E12D44"/>
    <w:rsid w:val="00EF2CE6"/>
    <w:rsid w:val="00F37F86"/>
    <w:rsid w:val="00F445C2"/>
    <w:rsid w:val="00F76F16"/>
    <w:rsid w:val="00FA79D9"/>
    <w:rsid w:val="00FB218D"/>
    <w:rsid w:val="00FC6255"/>
    <w:rsid w:val="00FC700D"/>
    <w:rsid w:val="00FE1E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BDD14"/>
  <w15:docId w15:val="{1279391D-E720-47AC-88C7-32180254F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5619D"/>
    <w:rPr>
      <w:rFont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numbering" w:customStyle="1" w:styleId="Numbered">
    <w:name w:val="Numbered"/>
    <w:pPr>
      <w:numPr>
        <w:numId w:val="1"/>
      </w:numPr>
    </w:pPr>
  </w:style>
  <w:style w:type="paragraph" w:styleId="ListParagraph">
    <w:name w:val="List Paragraph"/>
    <w:basedOn w:val="Normal"/>
    <w:uiPriority w:val="34"/>
    <w:qFormat/>
    <w:rsid w:val="00D544B4"/>
    <w:pPr>
      <w:ind w:left="720"/>
      <w:contextualSpacing/>
    </w:pPr>
  </w:style>
  <w:style w:type="character" w:styleId="CommentReference">
    <w:name w:val="annotation reference"/>
    <w:basedOn w:val="DefaultParagraphFont"/>
    <w:uiPriority w:val="99"/>
    <w:semiHidden/>
    <w:unhideWhenUsed/>
    <w:rsid w:val="0075619D"/>
    <w:rPr>
      <w:sz w:val="16"/>
      <w:szCs w:val="16"/>
    </w:rPr>
  </w:style>
  <w:style w:type="paragraph" w:styleId="CommentText">
    <w:name w:val="annotation text"/>
    <w:basedOn w:val="Normal"/>
    <w:link w:val="CommentTextChar"/>
    <w:uiPriority w:val="99"/>
    <w:semiHidden/>
    <w:unhideWhenUsed/>
    <w:rsid w:val="0075619D"/>
    <w:rPr>
      <w:sz w:val="20"/>
      <w:szCs w:val="20"/>
    </w:rPr>
  </w:style>
  <w:style w:type="character" w:customStyle="1" w:styleId="CommentTextChar">
    <w:name w:val="Comment Text Char"/>
    <w:basedOn w:val="DefaultParagraphFont"/>
    <w:link w:val="CommentText"/>
    <w:uiPriority w:val="99"/>
    <w:semiHidden/>
    <w:rsid w:val="0075619D"/>
    <w:rPr>
      <w:rFonts w:cs="Arial Unicode MS"/>
      <w:color w:val="000000"/>
    </w:rPr>
  </w:style>
  <w:style w:type="paragraph" w:styleId="CommentSubject">
    <w:name w:val="annotation subject"/>
    <w:basedOn w:val="CommentText"/>
    <w:next w:val="CommentText"/>
    <w:link w:val="CommentSubjectChar"/>
    <w:uiPriority w:val="99"/>
    <w:semiHidden/>
    <w:unhideWhenUsed/>
    <w:rsid w:val="0075619D"/>
    <w:rPr>
      <w:b/>
      <w:bCs/>
    </w:rPr>
  </w:style>
  <w:style w:type="character" w:customStyle="1" w:styleId="CommentSubjectChar">
    <w:name w:val="Comment Subject Char"/>
    <w:basedOn w:val="CommentTextChar"/>
    <w:link w:val="CommentSubject"/>
    <w:uiPriority w:val="99"/>
    <w:semiHidden/>
    <w:rsid w:val="0075619D"/>
    <w:rPr>
      <w:rFonts w:cs="Arial Unicode MS"/>
      <w:b/>
      <w:bCs/>
      <w:color w:val="000000"/>
    </w:rPr>
  </w:style>
  <w:style w:type="paragraph" w:styleId="BalloonText">
    <w:name w:val="Balloon Text"/>
    <w:basedOn w:val="Normal"/>
    <w:link w:val="BalloonTextChar"/>
    <w:uiPriority w:val="99"/>
    <w:semiHidden/>
    <w:unhideWhenUsed/>
    <w:rsid w:val="007561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619D"/>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Polly</dc:creator>
  <cp:lastModifiedBy>Polly Logan</cp:lastModifiedBy>
  <cp:revision>2</cp:revision>
  <cp:lastPrinted>2021-03-04T04:17:00Z</cp:lastPrinted>
  <dcterms:created xsi:type="dcterms:W3CDTF">2023-03-03T03:14:00Z</dcterms:created>
  <dcterms:modified xsi:type="dcterms:W3CDTF">2023-03-03T03:14:00Z</dcterms:modified>
</cp:coreProperties>
</file>