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ABB756" w14:textId="77777777" w:rsidR="00A61788" w:rsidRDefault="009330D8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 w:rsidR="002F7184">
        <w:rPr>
          <w:rFonts w:ascii="Tahoma" w:hAnsi="Tahoma"/>
          <w:b/>
          <w:bCs/>
          <w:sz w:val="28"/>
          <w:szCs w:val="28"/>
        </w:rPr>
        <w:t xml:space="preserve"> Association Annual</w:t>
      </w:r>
      <w:r>
        <w:rPr>
          <w:rFonts w:ascii="Tahoma" w:hAnsi="Tahoma"/>
          <w:b/>
          <w:bCs/>
          <w:sz w:val="28"/>
          <w:szCs w:val="28"/>
        </w:rPr>
        <w:t xml:space="preserve"> Meeting Minutes</w:t>
      </w:r>
    </w:p>
    <w:p w14:paraId="05A5480B" w14:textId="77777777" w:rsidR="00A61788" w:rsidRDefault="0075619D">
      <w:pPr>
        <w:jc w:val="center"/>
      </w:pPr>
      <w:r>
        <w:rPr>
          <w:rFonts w:ascii="Tahoma" w:hAnsi="Tahoma"/>
          <w:b/>
          <w:bCs/>
          <w:sz w:val="28"/>
          <w:szCs w:val="28"/>
        </w:rPr>
        <w:t>March 8, 2018</w:t>
      </w:r>
      <w:r w:rsidR="00FB218D">
        <w:rPr>
          <w:rFonts w:ascii="Tahoma" w:eastAsia="Tahoma" w:hAnsi="Tahoma" w:cs="Tahoma"/>
          <w:b/>
          <w:bCs/>
          <w:sz w:val="28"/>
          <w:szCs w:val="28"/>
        </w:rPr>
        <w:tab/>
      </w:r>
      <w:r w:rsidR="009330D8">
        <w:rPr>
          <w:rFonts w:ascii="Tahoma" w:hAnsi="Tahoma"/>
          <w:b/>
          <w:bCs/>
          <w:sz w:val="28"/>
          <w:szCs w:val="28"/>
        </w:rPr>
        <w:t>6:30 pm</w:t>
      </w:r>
    </w:p>
    <w:p w14:paraId="30C993C1" w14:textId="77777777" w:rsidR="00A61788" w:rsidRDefault="00A61788">
      <w:pPr>
        <w:rPr>
          <w:rFonts w:ascii="Tahoma" w:eastAsia="Tahoma" w:hAnsi="Tahoma" w:cs="Tahoma"/>
          <w:sz w:val="28"/>
          <w:szCs w:val="28"/>
        </w:rPr>
      </w:pPr>
    </w:p>
    <w:p w14:paraId="40363113" w14:textId="77777777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Attendees: </w:t>
      </w:r>
      <w:r w:rsidR="00FC700D">
        <w:rPr>
          <w:rFonts w:ascii="Tahoma" w:hAnsi="Tahoma"/>
          <w:sz w:val="22"/>
          <w:szCs w:val="22"/>
        </w:rPr>
        <w:t>Polly Logan, Karen Anderson</w:t>
      </w:r>
      <w:r w:rsidR="0075619D">
        <w:rPr>
          <w:rFonts w:ascii="Tahoma" w:hAnsi="Tahoma"/>
          <w:sz w:val="22"/>
          <w:szCs w:val="22"/>
        </w:rPr>
        <w:t xml:space="preserve">, Jennifer Weiss, Mary Ann </w:t>
      </w:r>
      <w:proofErr w:type="spellStart"/>
      <w:r w:rsidR="0075619D">
        <w:rPr>
          <w:rFonts w:ascii="Tahoma" w:hAnsi="Tahoma"/>
          <w:sz w:val="22"/>
          <w:szCs w:val="22"/>
        </w:rPr>
        <w:t>Bunczak</w:t>
      </w:r>
      <w:proofErr w:type="spellEnd"/>
      <w:r w:rsidR="0075619D">
        <w:rPr>
          <w:rFonts w:ascii="Tahoma" w:hAnsi="Tahoma"/>
          <w:sz w:val="22"/>
          <w:szCs w:val="22"/>
        </w:rPr>
        <w:t xml:space="preserve">, </w:t>
      </w:r>
      <w:r w:rsidR="00FC700D">
        <w:rPr>
          <w:rFonts w:ascii="Tahoma" w:hAnsi="Tahoma"/>
          <w:sz w:val="22"/>
          <w:szCs w:val="22"/>
        </w:rPr>
        <w:t>J</w:t>
      </w:r>
      <w:r w:rsidR="0075619D">
        <w:rPr>
          <w:rFonts w:ascii="Tahoma" w:hAnsi="Tahoma"/>
          <w:sz w:val="22"/>
          <w:szCs w:val="22"/>
        </w:rPr>
        <w:t xml:space="preserve">ennifer Stabenow, </w:t>
      </w:r>
      <w:r>
        <w:rPr>
          <w:rFonts w:ascii="Tahoma" w:hAnsi="Tahoma"/>
          <w:sz w:val="22"/>
          <w:szCs w:val="22"/>
        </w:rPr>
        <w:t xml:space="preserve">Keith Weber, </w:t>
      </w:r>
      <w:r w:rsidR="0075619D">
        <w:rPr>
          <w:rFonts w:ascii="Tahoma" w:hAnsi="Tahoma"/>
          <w:sz w:val="22"/>
          <w:szCs w:val="22"/>
        </w:rPr>
        <w:t xml:space="preserve">Caroline </w:t>
      </w:r>
      <w:proofErr w:type="spellStart"/>
      <w:r w:rsidR="0075619D">
        <w:rPr>
          <w:rFonts w:ascii="Tahoma" w:hAnsi="Tahoma"/>
          <w:sz w:val="22"/>
          <w:szCs w:val="22"/>
        </w:rPr>
        <w:t>Ylitalo</w:t>
      </w:r>
      <w:proofErr w:type="spellEnd"/>
      <w:r w:rsidR="0075619D">
        <w:rPr>
          <w:rFonts w:ascii="Tahoma" w:hAnsi="Tahoma"/>
          <w:sz w:val="22"/>
          <w:szCs w:val="22"/>
        </w:rPr>
        <w:t>, Rick Foreman.</w:t>
      </w:r>
    </w:p>
    <w:p w14:paraId="7A057732" w14:textId="77777777" w:rsidR="00A61788" w:rsidRDefault="00A61788">
      <w:pPr>
        <w:rPr>
          <w:rFonts w:ascii="Tahoma" w:eastAsia="Tahoma" w:hAnsi="Tahoma" w:cs="Tahoma"/>
          <w:sz w:val="22"/>
          <w:szCs w:val="22"/>
        </w:rPr>
      </w:pPr>
    </w:p>
    <w:p w14:paraId="3EBABC70" w14:textId="77777777" w:rsidR="00A61788" w:rsidRDefault="009330D8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hAnsi="Tahoma"/>
          <w:b/>
          <w:bCs/>
        </w:rPr>
        <w:t>Purpose of the meeting</w:t>
      </w:r>
      <w:r w:rsidR="00CD51E8">
        <w:rPr>
          <w:rFonts w:ascii="Tahoma" w:hAnsi="Tahoma"/>
          <w:sz w:val="22"/>
          <w:szCs w:val="22"/>
        </w:rPr>
        <w:t xml:space="preserve">: </w:t>
      </w:r>
      <w:r w:rsidR="00FC700D">
        <w:rPr>
          <w:rFonts w:ascii="Tahoma" w:hAnsi="Tahoma"/>
          <w:sz w:val="22"/>
          <w:szCs w:val="22"/>
        </w:rPr>
        <w:t>Annual association meeting and election of board members, per bylaws.</w:t>
      </w:r>
    </w:p>
    <w:p w14:paraId="1CDBF785" w14:textId="77777777" w:rsidR="00A61788" w:rsidRDefault="00A61788">
      <w:pPr>
        <w:rPr>
          <w:rFonts w:ascii="Tahoma" w:eastAsia="Tahoma" w:hAnsi="Tahoma" w:cs="Tahoma"/>
          <w:color w:val="444444"/>
          <w:sz w:val="22"/>
          <w:szCs w:val="22"/>
        </w:rPr>
      </w:pPr>
    </w:p>
    <w:p w14:paraId="3DB37332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</w:t>
      </w:r>
      <w:r w:rsidR="00CD51E8">
        <w:rPr>
          <w:rFonts w:ascii="Tahoma" w:hAnsi="Tahoma"/>
          <w:color w:val="444444"/>
          <w:sz w:val="22"/>
          <w:szCs w:val="22"/>
        </w:rPr>
        <w:t>:</w:t>
      </w:r>
    </w:p>
    <w:p w14:paraId="285722C0" w14:textId="77777777" w:rsidR="0075619D" w:rsidRDefault="0075619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eastAsia="Tahoma" w:hAnsi="Tahoma" w:cs="Tahoma"/>
          <w:color w:val="444444"/>
          <w:sz w:val="22"/>
          <w:szCs w:val="22"/>
        </w:rPr>
        <w:t>Election of board members</w:t>
      </w:r>
    </w:p>
    <w:p w14:paraId="31DCF492" w14:textId="77777777" w:rsidR="00FC700D" w:rsidRPr="00FC700D" w:rsidRDefault="0075619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eastAsia="Tahoma" w:hAnsi="Tahoma" w:cs="Tahoma"/>
          <w:color w:val="444444"/>
          <w:sz w:val="22"/>
          <w:szCs w:val="22"/>
        </w:rPr>
        <w:t>Emerald Ash Borer issue</w:t>
      </w:r>
    </w:p>
    <w:p w14:paraId="049F5032" w14:textId="77777777" w:rsidR="00A61788" w:rsidRPr="0075619D" w:rsidRDefault="0075619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proofErr w:type="spellStart"/>
      <w:r>
        <w:rPr>
          <w:rFonts w:ascii="Tahoma" w:hAnsi="Tahoma"/>
          <w:color w:val="444444"/>
          <w:sz w:val="22"/>
          <w:szCs w:val="22"/>
        </w:rPr>
        <w:t>Wynstone</w:t>
      </w:r>
      <w:proofErr w:type="spellEnd"/>
      <w:r>
        <w:rPr>
          <w:rFonts w:ascii="Tahoma" w:hAnsi="Tahoma"/>
          <w:color w:val="444444"/>
          <w:sz w:val="22"/>
          <w:szCs w:val="22"/>
        </w:rPr>
        <w:t xml:space="preserve"> Monument sign issue</w:t>
      </w:r>
    </w:p>
    <w:p w14:paraId="6ED448C1" w14:textId="77777777" w:rsidR="0075619D" w:rsidRDefault="0075619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Refund settlement</w:t>
      </w:r>
    </w:p>
    <w:p w14:paraId="60F815F6" w14:textId="77777777" w:rsidR="00A61788" w:rsidRDefault="0075619D" w:rsidP="00FC700D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color w:val="444444"/>
          <w:sz w:val="22"/>
          <w:szCs w:val="22"/>
        </w:rPr>
        <w:t>Other homeowner concerns</w:t>
      </w:r>
    </w:p>
    <w:p w14:paraId="286F7654" w14:textId="77777777" w:rsidR="00FC700D" w:rsidRDefault="00FC700D">
      <w:pPr>
        <w:rPr>
          <w:rFonts w:ascii="Tahoma" w:hAnsi="Tahoma"/>
          <w:b/>
          <w:bCs/>
          <w:color w:val="444444"/>
          <w:sz w:val="22"/>
          <w:szCs w:val="22"/>
        </w:rPr>
      </w:pPr>
    </w:p>
    <w:p w14:paraId="571B46F0" w14:textId="77777777" w:rsidR="00A61788" w:rsidRDefault="009330D8">
      <w:pPr>
        <w:rPr>
          <w:rFonts w:ascii="Tahoma" w:eastAsia="Tahoma" w:hAnsi="Tahoma" w:cs="Tahoma"/>
          <w:color w:val="444444"/>
          <w:sz w:val="22"/>
          <w:szCs w:val="22"/>
        </w:rPr>
      </w:pPr>
      <w:r>
        <w:rPr>
          <w:rFonts w:ascii="Tahoma" w:hAnsi="Tahoma"/>
          <w:b/>
          <w:bCs/>
          <w:color w:val="444444"/>
          <w:sz w:val="22"/>
          <w:szCs w:val="22"/>
        </w:rPr>
        <w:t>Agenda Items</w:t>
      </w:r>
      <w:r w:rsidR="00CD51E8">
        <w:rPr>
          <w:rFonts w:ascii="Tahoma" w:hAnsi="Tahoma"/>
          <w:color w:val="444444"/>
          <w:sz w:val="22"/>
          <w:szCs w:val="22"/>
        </w:rPr>
        <w:t>:</w:t>
      </w:r>
      <w:r>
        <w:rPr>
          <w:rFonts w:ascii="Tahoma" w:hAnsi="Tahoma"/>
          <w:color w:val="444444"/>
          <w:sz w:val="22"/>
          <w:szCs w:val="22"/>
        </w:rPr>
        <w:t xml:space="preserve"> </w:t>
      </w:r>
    </w:p>
    <w:p w14:paraId="4C7D3789" w14:textId="77777777" w:rsidR="00A61788" w:rsidRDefault="00A61788">
      <w:pPr>
        <w:rPr>
          <w:rFonts w:ascii="Tahoma" w:eastAsia="Tahoma" w:hAnsi="Tahoma" w:cs="Tahoma"/>
          <w:sz w:val="22"/>
          <w:szCs w:val="22"/>
        </w:rPr>
      </w:pPr>
    </w:p>
    <w:p w14:paraId="7AC84E25" w14:textId="77777777" w:rsidR="0075619D" w:rsidRDefault="00FC700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1.  </w:t>
      </w:r>
      <w:r w:rsidR="0075619D">
        <w:rPr>
          <w:rFonts w:ascii="Tahoma" w:eastAsia="Tahoma" w:hAnsi="Tahoma" w:cs="Tahoma"/>
          <w:sz w:val="22"/>
          <w:szCs w:val="22"/>
        </w:rPr>
        <w:t xml:space="preserve">Twenty-one </w:t>
      </w:r>
      <w:proofErr w:type="gramStart"/>
      <w:r w:rsidR="0075619D">
        <w:rPr>
          <w:rFonts w:ascii="Tahoma" w:eastAsia="Tahoma" w:hAnsi="Tahoma" w:cs="Tahoma"/>
          <w:sz w:val="22"/>
          <w:szCs w:val="22"/>
        </w:rPr>
        <w:t>homeowners</w:t>
      </w:r>
      <w:proofErr w:type="gramEnd"/>
      <w:r w:rsidR="0075619D">
        <w:rPr>
          <w:rFonts w:ascii="Tahoma" w:eastAsia="Tahoma" w:hAnsi="Tahoma" w:cs="Tahoma"/>
          <w:sz w:val="22"/>
          <w:szCs w:val="22"/>
        </w:rPr>
        <w:t xml:space="preserve"> ballots were </w:t>
      </w:r>
      <w:r w:rsidR="0075619D">
        <w:rPr>
          <w:rFonts w:ascii="Tahoma" w:eastAsia="Tahoma" w:hAnsi="Tahoma" w:cs="Tahoma"/>
          <w:sz w:val="22"/>
          <w:szCs w:val="22"/>
        </w:rPr>
        <w:t xml:space="preserve">counted.  There were no write-in individuals </w:t>
      </w:r>
    </w:p>
    <w:p w14:paraId="716AD74D" w14:textId="77777777" w:rsidR="0075619D" w:rsidRDefault="0075619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for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any of the positions and voting was unanimous for the incumbent members.  Polly </w:t>
      </w:r>
    </w:p>
    <w:p w14:paraId="2AD29A89" w14:textId="77777777" w:rsidR="0075619D" w:rsidRDefault="0075619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Logan, Association President, reappoi</w:t>
      </w:r>
      <w:r>
        <w:rPr>
          <w:rFonts w:ascii="Tahoma" w:eastAsia="Tahoma" w:hAnsi="Tahoma" w:cs="Tahoma"/>
          <w:sz w:val="22"/>
          <w:szCs w:val="22"/>
        </w:rPr>
        <w:t>nted Karen Anderson to the Vice-President</w:t>
      </w:r>
      <w:r>
        <w:rPr>
          <w:rFonts w:ascii="Tahoma" w:eastAsia="Tahoma" w:hAnsi="Tahoma" w:cs="Tahoma"/>
          <w:sz w:val="22"/>
          <w:szCs w:val="22"/>
        </w:rPr>
        <w:t xml:space="preserve"> position </w:t>
      </w:r>
    </w:p>
    <w:p w14:paraId="6C7F5375" w14:textId="77777777" w:rsidR="0075619D" w:rsidRDefault="0075619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and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Karen</w:t>
      </w:r>
      <w:r>
        <w:rPr>
          <w:rFonts w:ascii="Tahoma" w:eastAsia="Tahoma" w:hAnsi="Tahoma" w:cs="Tahoma"/>
          <w:sz w:val="22"/>
          <w:szCs w:val="22"/>
        </w:rPr>
        <w:t xml:space="preserve"> Anderson, Ken Powell, and Jennifer Stabenow as members of the Architectural </w:t>
      </w:r>
      <w:r>
        <w:rPr>
          <w:rFonts w:ascii="Tahoma" w:eastAsia="Tahoma" w:hAnsi="Tahoma" w:cs="Tahoma"/>
          <w:sz w:val="22"/>
          <w:szCs w:val="22"/>
        </w:rPr>
        <w:t xml:space="preserve">  </w:t>
      </w:r>
    </w:p>
    <w:p w14:paraId="6BB1999A" w14:textId="77777777" w:rsidR="0075619D" w:rsidRDefault="0075619D" w:rsidP="0075619D">
      <w:pPr>
        <w:tabs>
          <w:tab w:val="left" w:pos="5780"/>
        </w:tabs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Control </w:t>
      </w:r>
      <w:r>
        <w:rPr>
          <w:rFonts w:ascii="Tahoma" w:eastAsia="Tahoma" w:hAnsi="Tahoma" w:cs="Tahoma"/>
          <w:sz w:val="22"/>
          <w:szCs w:val="22"/>
        </w:rPr>
        <w:t>Committee.</w:t>
      </w:r>
    </w:p>
    <w:p w14:paraId="175E8A94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20F71D52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2.  The Emerald Ash Borer issue was discussed.  An email was sent by Polly Logan in January </w:t>
      </w:r>
    </w:p>
    <w:p w14:paraId="432C8631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that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contained details of the inevitable Emerald Ash Borer infestation and effect on the </w:t>
      </w:r>
    </w:p>
    <w:p w14:paraId="1E24D082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neighborhood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ash trees.  Homeowners are being encouraged to treat their ash trees, and </w:t>
      </w:r>
    </w:p>
    <w:p w14:paraId="055FC261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Polly Logan will soon be informing the neighborhood of a group treatment rate.  If </w:t>
      </w:r>
    </w:p>
    <w:p w14:paraId="45B0AABA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homeowners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decide not to treat their trees, the association recommends that the trees be </w:t>
      </w:r>
    </w:p>
    <w:p w14:paraId="259270D9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removed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before they are dead and be replaced with new trees.  Of the approximately 15 </w:t>
      </w:r>
    </w:p>
    <w:p w14:paraId="7DFFEF0C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homeowners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that had responded to the inquiry, about half are planning to treat their trees </w:t>
      </w:r>
    </w:p>
    <w:p w14:paraId="5E82A4BB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and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half are planning to remove their trees.</w:t>
      </w:r>
      <w:r>
        <w:rPr>
          <w:rFonts w:ascii="Tahoma" w:eastAsia="Tahoma" w:hAnsi="Tahoma" w:cs="Tahoma"/>
          <w:sz w:val="22"/>
          <w:szCs w:val="22"/>
        </w:rPr>
        <w:tab/>
      </w:r>
    </w:p>
    <w:p w14:paraId="54F6800F" w14:textId="77777777" w:rsidR="00FC700D" w:rsidRDefault="00FC700D">
      <w:pPr>
        <w:rPr>
          <w:rFonts w:ascii="Tahoma" w:eastAsia="Tahoma" w:hAnsi="Tahoma" w:cs="Tahoma"/>
          <w:sz w:val="22"/>
          <w:szCs w:val="22"/>
        </w:rPr>
      </w:pPr>
    </w:p>
    <w:p w14:paraId="0F9BAF65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3</w:t>
      </w:r>
      <w:r w:rsidR="00FC700D">
        <w:rPr>
          <w:rFonts w:ascii="Tahoma" w:eastAsia="Tahoma" w:hAnsi="Tahoma" w:cs="Tahoma"/>
          <w:sz w:val="22"/>
          <w:szCs w:val="22"/>
        </w:rPr>
        <w:t xml:space="preserve">.  </w:t>
      </w:r>
      <w:r>
        <w:rPr>
          <w:rFonts w:ascii="Tahoma" w:eastAsia="Tahoma" w:hAnsi="Tahoma" w:cs="Tahoma"/>
          <w:sz w:val="22"/>
          <w:szCs w:val="22"/>
        </w:rPr>
        <w:t xml:space="preserve">It was discussed that </w:t>
      </w:r>
      <w:proofErr w:type="spellStart"/>
      <w:r>
        <w:rPr>
          <w:rFonts w:ascii="Tahoma" w:eastAsia="Tahoma" w:hAnsi="Tahoma" w:cs="Tahoma"/>
          <w:sz w:val="22"/>
          <w:szCs w:val="22"/>
        </w:rPr>
        <w:t>Wynstone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Association monument sign has bricks that are crumbling </w:t>
      </w:r>
    </w:p>
    <w:p w14:paraId="62A47767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apart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.  A general contractor has inspected the sign and feels that the structural issues are </w:t>
      </w:r>
    </w:p>
    <w:p w14:paraId="5A858FB8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due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to moisture damage.  He estimated it will cost around $1000 to repair the sign and </w:t>
      </w:r>
    </w:p>
    <w:p w14:paraId="50E775DC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replace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the crumbling bricks, so the association hired him to complete the sign repairs this </w:t>
      </w:r>
    </w:p>
    <w:p w14:paraId="5AA167F7" w14:textId="77777777" w:rsidR="009F3AFF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summer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. </w:t>
      </w:r>
    </w:p>
    <w:p w14:paraId="7D1E4FE9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0EEC8E0A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4.  It was discussed that it had been discovered that Nick and Yvonne </w:t>
      </w:r>
      <w:proofErr w:type="spellStart"/>
      <w:r>
        <w:rPr>
          <w:rFonts w:ascii="Tahoma" w:eastAsia="Tahoma" w:hAnsi="Tahoma" w:cs="Tahoma"/>
          <w:sz w:val="22"/>
          <w:szCs w:val="22"/>
        </w:rPr>
        <w:t>Dragisich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were not </w:t>
      </w:r>
    </w:p>
    <w:p w14:paraId="2411DACB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officially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members of the </w:t>
      </w:r>
      <w:proofErr w:type="spellStart"/>
      <w:r>
        <w:rPr>
          <w:rFonts w:ascii="Tahoma" w:eastAsia="Tahoma" w:hAnsi="Tahoma" w:cs="Tahoma"/>
          <w:sz w:val="22"/>
          <w:szCs w:val="22"/>
        </w:rPr>
        <w:t>Wynstone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</w:t>
      </w:r>
      <w:proofErr w:type="spellStart"/>
      <w:r>
        <w:rPr>
          <w:rFonts w:ascii="Tahoma" w:eastAsia="Tahoma" w:hAnsi="Tahoma" w:cs="Tahoma"/>
          <w:sz w:val="22"/>
          <w:szCs w:val="22"/>
        </w:rPr>
        <w:t>Assocation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but had been paying dues.  They requested a refund </w:t>
      </w:r>
    </w:p>
    <w:p w14:paraId="5C036A52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 </w:t>
      </w:r>
      <w:proofErr w:type="gramStart"/>
      <w:r>
        <w:rPr>
          <w:rFonts w:ascii="Tahoma" w:eastAsia="Tahoma" w:hAnsi="Tahoma" w:cs="Tahoma"/>
          <w:sz w:val="22"/>
          <w:szCs w:val="22"/>
        </w:rPr>
        <w:t>of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their dues, and</w:t>
      </w:r>
      <w:bookmarkStart w:id="0" w:name="_GoBack"/>
      <w:bookmarkEnd w:id="0"/>
      <w:r>
        <w:rPr>
          <w:rFonts w:ascii="Tahoma" w:eastAsia="Tahoma" w:hAnsi="Tahoma" w:cs="Tahoma"/>
          <w:sz w:val="22"/>
          <w:szCs w:val="22"/>
        </w:rPr>
        <w:t xml:space="preserve"> agreed to a settlement of $700 for past dues.  </w:t>
      </w:r>
    </w:p>
    <w:p w14:paraId="0A12BE0F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</w:p>
    <w:p w14:paraId="0C11F901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5.  Other homeowner concerns were welcomed:</w:t>
      </w:r>
    </w:p>
    <w:p w14:paraId="288A4DA4" w14:textId="77777777" w:rsidR="0075619D" w:rsidRDefault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ab/>
      </w:r>
      <w:proofErr w:type="gramStart"/>
      <w:r>
        <w:rPr>
          <w:rFonts w:ascii="Tahoma" w:eastAsia="Tahoma" w:hAnsi="Tahoma" w:cs="Tahoma"/>
          <w:sz w:val="22"/>
          <w:szCs w:val="22"/>
        </w:rPr>
        <w:t>a.  A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question was asked about the architectural control aspect of the bylaws, and it was </w:t>
      </w:r>
    </w:p>
    <w:p w14:paraId="5CD161D8" w14:textId="77777777" w:rsidR="0075619D" w:rsidRDefault="0075619D" w:rsidP="0075619D">
      <w:pPr>
        <w:ind w:left="720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</w:t>
      </w:r>
      <w:commentRangeStart w:id="1"/>
      <w:proofErr w:type="gramStart"/>
      <w:r>
        <w:rPr>
          <w:rFonts w:ascii="Tahoma" w:eastAsia="Tahoma" w:hAnsi="Tahoma" w:cs="Tahoma"/>
          <w:sz w:val="22"/>
          <w:szCs w:val="22"/>
        </w:rPr>
        <w:t>discussed</w:t>
      </w:r>
      <w:commentRangeEnd w:id="1"/>
      <w:proofErr w:type="gramEnd"/>
      <w:r>
        <w:rPr>
          <w:rStyle w:val="CommentReference"/>
        </w:rPr>
        <w:commentReference w:id="1"/>
      </w:r>
      <w:r>
        <w:rPr>
          <w:rFonts w:ascii="Tahoma" w:eastAsia="Tahoma" w:hAnsi="Tahoma" w:cs="Tahoma"/>
          <w:sz w:val="22"/>
          <w:szCs w:val="22"/>
        </w:rPr>
        <w:t xml:space="preserve"> that the bylaws are posted on our </w:t>
      </w:r>
      <w:proofErr w:type="spellStart"/>
      <w:r>
        <w:rPr>
          <w:rFonts w:ascii="Tahoma" w:eastAsia="Tahoma" w:hAnsi="Tahoma" w:cs="Tahoma"/>
          <w:sz w:val="22"/>
          <w:szCs w:val="22"/>
        </w:rPr>
        <w:t>Wynstone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</w:t>
      </w:r>
      <w:proofErr w:type="spellStart"/>
      <w:r>
        <w:rPr>
          <w:rFonts w:ascii="Tahoma" w:eastAsia="Tahoma" w:hAnsi="Tahoma" w:cs="Tahoma"/>
          <w:sz w:val="22"/>
          <w:szCs w:val="22"/>
        </w:rPr>
        <w:t>Assocation</w:t>
      </w:r>
      <w:proofErr w:type="spellEnd"/>
      <w:r>
        <w:rPr>
          <w:rFonts w:ascii="Tahoma" w:eastAsia="Tahoma" w:hAnsi="Tahoma" w:cs="Tahoma"/>
          <w:sz w:val="22"/>
          <w:szCs w:val="22"/>
        </w:rPr>
        <w:t xml:space="preserve"> website, </w:t>
      </w:r>
    </w:p>
    <w:p w14:paraId="67A3906E" w14:textId="77777777" w:rsidR="0075619D" w:rsidRDefault="0075619D" w:rsidP="0075619D">
      <w:pPr>
        <w:ind w:left="720"/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 xml:space="preserve">    </w:t>
      </w:r>
      <w:hyperlink r:id="rId9" w:history="1">
        <w:r w:rsidRPr="00E85CEE">
          <w:rPr>
            <w:rStyle w:val="Hyperlink"/>
            <w:rFonts w:ascii="Tahoma" w:eastAsia="Tahoma" w:hAnsi="Tahoma" w:cs="Tahoma"/>
            <w:sz w:val="22"/>
            <w:szCs w:val="22"/>
          </w:rPr>
          <w:t>www.wynstoneassociation.org</w:t>
        </w:r>
      </w:hyperlink>
    </w:p>
    <w:p w14:paraId="08E8BA8F" w14:textId="77777777" w:rsidR="0075619D" w:rsidRDefault="0075619D" w:rsidP="0075619D">
      <w:pPr>
        <w:ind w:left="720"/>
        <w:rPr>
          <w:rFonts w:ascii="Tahoma" w:eastAsia="Tahoma" w:hAnsi="Tahoma" w:cs="Tahoma"/>
          <w:sz w:val="22"/>
          <w:szCs w:val="22"/>
        </w:rPr>
      </w:pPr>
      <w:proofErr w:type="gramStart"/>
      <w:r>
        <w:rPr>
          <w:rFonts w:ascii="Tahoma" w:eastAsia="Tahoma" w:hAnsi="Tahoma" w:cs="Tahoma"/>
          <w:sz w:val="22"/>
          <w:szCs w:val="22"/>
        </w:rPr>
        <w:t>b.  Suggestions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for association social events were offered</w:t>
      </w:r>
    </w:p>
    <w:p w14:paraId="6349B752" w14:textId="77777777" w:rsidR="0075619D" w:rsidRDefault="0075619D" w:rsidP="0075619D">
      <w:pPr>
        <w:ind w:left="720"/>
        <w:rPr>
          <w:rFonts w:ascii="Tahoma" w:eastAsia="Tahoma" w:hAnsi="Tahoma" w:cs="Tahoma"/>
          <w:sz w:val="22"/>
          <w:szCs w:val="22"/>
        </w:rPr>
      </w:pPr>
      <w:proofErr w:type="gramStart"/>
      <w:r>
        <w:rPr>
          <w:rFonts w:ascii="Tahoma" w:eastAsia="Tahoma" w:hAnsi="Tahoma" w:cs="Tahoma"/>
          <w:sz w:val="22"/>
          <w:szCs w:val="22"/>
        </w:rPr>
        <w:t>c.  A</w:t>
      </w:r>
      <w:proofErr w:type="gramEnd"/>
      <w:r>
        <w:rPr>
          <w:rFonts w:ascii="Tahoma" w:eastAsia="Tahoma" w:hAnsi="Tahoma" w:cs="Tahoma"/>
          <w:sz w:val="22"/>
          <w:szCs w:val="22"/>
        </w:rPr>
        <w:t xml:space="preserve"> suggestion was discussed for a spring “neighborhood cleanup day”</w:t>
      </w:r>
    </w:p>
    <w:p w14:paraId="1E0AA78C" w14:textId="77777777" w:rsidR="0075619D" w:rsidRDefault="0075619D" w:rsidP="0075619D">
      <w:pPr>
        <w:rPr>
          <w:rFonts w:ascii="Tahoma" w:eastAsia="Tahoma" w:hAnsi="Tahoma" w:cs="Tahoma"/>
          <w:sz w:val="22"/>
          <w:szCs w:val="22"/>
        </w:rPr>
      </w:pPr>
    </w:p>
    <w:p w14:paraId="19CA68C6" w14:textId="77777777" w:rsidR="0075619D" w:rsidRPr="0075619D" w:rsidRDefault="0075619D" w:rsidP="0075619D">
      <w:pPr>
        <w:rPr>
          <w:rFonts w:ascii="Tahoma" w:eastAsia="Tahoma" w:hAnsi="Tahoma" w:cs="Tahoma"/>
          <w:sz w:val="22"/>
          <w:szCs w:val="22"/>
        </w:rPr>
      </w:pPr>
      <w:r>
        <w:rPr>
          <w:rFonts w:ascii="Tahoma" w:eastAsia="Tahoma" w:hAnsi="Tahoma" w:cs="Tahoma"/>
          <w:sz w:val="22"/>
          <w:szCs w:val="22"/>
        </w:rPr>
        <w:t>The meeting was adjourned at 7:50pm.</w:t>
      </w:r>
    </w:p>
    <w:sectPr w:rsidR="0075619D" w:rsidRPr="0075619D" w:rsidSect="0075619D">
      <w:headerReference w:type="default" r:id="rId10"/>
      <w:footerReference w:type="default" r:id="rId11"/>
      <w:pgSz w:w="12240" w:h="15840"/>
      <w:pgMar w:top="720" w:right="720" w:bottom="720" w:left="720" w:header="720" w:footer="864" w:gutter="0"/>
      <w:cols w:space="720"/>
      <w:docGrid w:linePitch="326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Polly" w:date="2018-03-08T21:52:00Z" w:initials="P">
    <w:p w14:paraId="64B1EE9D" w14:textId="77777777" w:rsidR="0075619D" w:rsidRDefault="0075619D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4B1EE9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121F29" w14:textId="77777777" w:rsidR="006D3859" w:rsidRDefault="006D3859">
      <w:r>
        <w:separator/>
      </w:r>
    </w:p>
  </w:endnote>
  <w:endnote w:type="continuationSeparator" w:id="0">
    <w:p w14:paraId="20453672" w14:textId="77777777" w:rsidR="006D3859" w:rsidRDefault="006D3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28FE5" w14:textId="77777777" w:rsidR="00A61788" w:rsidRDefault="00A6178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8525C1" w14:textId="77777777" w:rsidR="006D3859" w:rsidRDefault="006D3859">
      <w:r>
        <w:separator/>
      </w:r>
    </w:p>
  </w:footnote>
  <w:footnote w:type="continuationSeparator" w:id="0">
    <w:p w14:paraId="768384DA" w14:textId="77777777" w:rsidR="006D3859" w:rsidRDefault="006D3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9630A1" w14:textId="77777777" w:rsidR="00A61788" w:rsidRDefault="00A6178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olly">
    <w15:presenceInfo w15:providerId="None" w15:userId="Poll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788"/>
    <w:rsid w:val="001A51B3"/>
    <w:rsid w:val="00252B07"/>
    <w:rsid w:val="002F7184"/>
    <w:rsid w:val="004B48EE"/>
    <w:rsid w:val="00604D5D"/>
    <w:rsid w:val="00656139"/>
    <w:rsid w:val="006D3859"/>
    <w:rsid w:val="0075619D"/>
    <w:rsid w:val="009330D8"/>
    <w:rsid w:val="009F3AFF"/>
    <w:rsid w:val="00A61788"/>
    <w:rsid w:val="00A6648A"/>
    <w:rsid w:val="00CD51E8"/>
    <w:rsid w:val="00CE2BDC"/>
    <w:rsid w:val="00D544B4"/>
    <w:rsid w:val="00FA79D9"/>
    <w:rsid w:val="00FB218D"/>
    <w:rsid w:val="00FC6255"/>
    <w:rsid w:val="00FC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BDD14"/>
  <w15:docId w15:val="{1279391D-E720-47AC-88C7-32180254F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5619D"/>
    <w:rPr>
      <w:rFonts w:cs="Arial Unicode MS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numbering" w:customStyle="1" w:styleId="Numbered">
    <w:name w:val="Numbered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544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61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619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619D"/>
    <w:rPr>
      <w:rFonts w:cs="Arial Unicode MS"/>
      <w:color w:val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61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619D"/>
    <w:rPr>
      <w:rFonts w:cs="Arial Unicode MS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61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19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ynstoneassociation.org" TargetMode="External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</dc:creator>
  <cp:lastModifiedBy>Polly</cp:lastModifiedBy>
  <cp:revision>2</cp:revision>
  <dcterms:created xsi:type="dcterms:W3CDTF">2018-03-09T03:58:00Z</dcterms:created>
  <dcterms:modified xsi:type="dcterms:W3CDTF">2018-03-09T03:58:00Z</dcterms:modified>
</cp:coreProperties>
</file>